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6ACF8" w14:textId="77777777" w:rsidR="00E374A9" w:rsidRDefault="00E374A9"/>
    <w:p w14:paraId="31665659" w14:textId="7D39D9AE" w:rsidR="00E374A9" w:rsidRDefault="001D06E6">
      <w:r>
        <w:rPr>
          <w:noProof/>
          <w:lang w:eastAsia="pl-PL"/>
        </w:rPr>
        <w:drawing>
          <wp:anchor distT="0" distB="0" distL="114300" distR="114300" simplePos="0" relativeHeight="251668480" behindDoc="0" locked="0" layoutInCell="1" allowOverlap="1" wp14:anchorId="4508B936" wp14:editId="2F60F12E">
            <wp:simplePos x="0" y="0"/>
            <wp:positionH relativeFrom="margin">
              <wp:align>right</wp:align>
            </wp:positionH>
            <wp:positionV relativeFrom="paragraph">
              <wp:posOffset>271780</wp:posOffset>
            </wp:positionV>
            <wp:extent cx="790575" cy="881380"/>
            <wp:effectExtent l="0" t="0" r="9525" b="0"/>
            <wp:wrapNone/>
            <wp:docPr id="9" name="Obraz 20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8813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6FF94229" w14:textId="3DCD04B1" w:rsidR="001D06E6" w:rsidRDefault="001D06E6" w:rsidP="001D06E6">
      <w:pPr>
        <w:jc w:val="center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486C1C19" wp14:editId="767ED900">
            <wp:simplePos x="0" y="0"/>
            <wp:positionH relativeFrom="column">
              <wp:posOffset>4161734</wp:posOffset>
            </wp:positionH>
            <wp:positionV relativeFrom="paragraph">
              <wp:posOffset>9001</wp:posOffset>
            </wp:positionV>
            <wp:extent cx="765377" cy="906368"/>
            <wp:effectExtent l="0" t="0" r="0" b="8255"/>
            <wp:wrapNone/>
            <wp:docPr id="2059" name="Obraz 2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" name="Obraz 2059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377" cy="906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3360" behindDoc="0" locked="0" layoutInCell="1" allowOverlap="1" wp14:anchorId="7B57C0BE" wp14:editId="708A4104">
            <wp:simplePos x="0" y="0"/>
            <wp:positionH relativeFrom="margin">
              <wp:posOffset>92320</wp:posOffset>
            </wp:positionH>
            <wp:positionV relativeFrom="paragraph">
              <wp:posOffset>9525</wp:posOffset>
            </wp:positionV>
            <wp:extent cx="723564" cy="882039"/>
            <wp:effectExtent l="0" t="0" r="336" b="0"/>
            <wp:wrapNone/>
            <wp:docPr id="3" name="Obraz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23564" cy="88203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4384" behindDoc="0" locked="0" layoutInCell="1" allowOverlap="1" wp14:anchorId="02ED2A5F" wp14:editId="5F7F31FC">
            <wp:simplePos x="0" y="0"/>
            <wp:positionH relativeFrom="column">
              <wp:posOffset>875965</wp:posOffset>
            </wp:positionH>
            <wp:positionV relativeFrom="paragraph">
              <wp:posOffset>9525</wp:posOffset>
            </wp:positionV>
            <wp:extent cx="760725" cy="881381"/>
            <wp:effectExtent l="0" t="0" r="1275" b="0"/>
            <wp:wrapNone/>
            <wp:docPr id="4" name="Obraz 20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 l="1776" t="1899" r="841" b="1542"/>
                    <a:stretch>
                      <a:fillRect/>
                    </a:stretch>
                  </pic:blipFill>
                  <pic:spPr>
                    <a:xfrm>
                      <a:off x="0" y="0"/>
                      <a:ext cx="760725" cy="88138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2DAD8896" wp14:editId="755DAC85">
            <wp:simplePos x="0" y="0"/>
            <wp:positionH relativeFrom="column">
              <wp:posOffset>1684599</wp:posOffset>
            </wp:positionH>
            <wp:positionV relativeFrom="paragraph">
              <wp:posOffset>11485</wp:posOffset>
            </wp:positionV>
            <wp:extent cx="739740" cy="882002"/>
            <wp:effectExtent l="0" t="0" r="3210" b="0"/>
            <wp:wrapNone/>
            <wp:docPr id="5" name="Obraz 20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9740" cy="88200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25B055D7" wp14:editId="78D9E5C1">
            <wp:simplePos x="0" y="0"/>
            <wp:positionH relativeFrom="column">
              <wp:posOffset>3306442</wp:posOffset>
            </wp:positionH>
            <wp:positionV relativeFrom="paragraph">
              <wp:posOffset>15873</wp:posOffset>
            </wp:positionV>
            <wp:extent cx="807086" cy="881381"/>
            <wp:effectExtent l="0" t="0" r="0" b="0"/>
            <wp:wrapNone/>
            <wp:docPr id="6" name="Obraz 20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rcRect l="2080" t="2370" r="1864" b="4680"/>
                    <a:stretch>
                      <a:fillRect/>
                    </a:stretch>
                  </pic:blipFill>
                  <pic:spPr>
                    <a:xfrm>
                      <a:off x="0" y="0"/>
                      <a:ext cx="807086" cy="88138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5A501659" wp14:editId="2ACDBB63">
            <wp:extent cx="795043" cy="926854"/>
            <wp:effectExtent l="0" t="0" r="5057" b="6596"/>
            <wp:docPr id="7" name="Obraz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95043" cy="92685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E0B6D46" w14:textId="77777777" w:rsidR="00E374A9" w:rsidRDefault="00E374A9"/>
    <w:p w14:paraId="576BE135" w14:textId="0686F9BF" w:rsidR="00E374A9" w:rsidRDefault="00E374A9"/>
    <w:p w14:paraId="60AB92BB" w14:textId="62A9CA17" w:rsidR="00E374A9" w:rsidRDefault="00E374A9"/>
    <w:p w14:paraId="31290007" w14:textId="533A3EFA" w:rsidR="00E374A9" w:rsidRDefault="00E374A9"/>
    <w:p w14:paraId="0CF2DC32" w14:textId="0D5A6D24" w:rsidR="00E374A9" w:rsidRDefault="00E374A9"/>
    <w:p w14:paraId="5BF620DC" w14:textId="59DED609" w:rsidR="00E374A9" w:rsidRDefault="00E374A9"/>
    <w:p w14:paraId="0C5788B1" w14:textId="77777777" w:rsidR="00E374A9" w:rsidRDefault="00E374A9"/>
    <w:p w14:paraId="1523AFF1" w14:textId="77777777" w:rsidR="00E374A9" w:rsidRDefault="00E374A9"/>
    <w:p w14:paraId="15216886" w14:textId="77777777" w:rsidR="00E374A9" w:rsidRDefault="00E374A9"/>
    <w:p w14:paraId="3DB3AA75" w14:textId="77777777" w:rsidR="00E374A9" w:rsidRDefault="00E374A9"/>
    <w:p w14:paraId="309F12D0" w14:textId="77777777" w:rsidR="00E374A9" w:rsidRDefault="00E374A9"/>
    <w:p w14:paraId="09E8438E" w14:textId="7DB19957" w:rsidR="00E374A9" w:rsidRPr="00E54799" w:rsidRDefault="00000000" w:rsidP="00E54799">
      <w:pPr>
        <w:pStyle w:val="Tytu"/>
      </w:pPr>
      <w:r w:rsidRPr="00E54799">
        <w:t>Podsumowanie</w:t>
      </w:r>
      <w:r w:rsidR="00E54799" w:rsidRPr="00E54799">
        <w:t xml:space="preserve"> </w:t>
      </w:r>
      <w:r w:rsidRPr="00E54799">
        <w:t>strategicznej oceny oddziaływania na środowisko dla</w:t>
      </w:r>
      <w:r w:rsidR="00E01CBB" w:rsidRPr="00E54799">
        <w:rPr>
          <w:i w:val="0"/>
        </w:rPr>
        <w:t xml:space="preserve"> </w:t>
      </w:r>
      <w:r w:rsidR="00E01CBB" w:rsidRPr="00E54799">
        <w:rPr>
          <w:iCs/>
        </w:rPr>
        <w:t>aktualizacji</w:t>
      </w:r>
      <w:r w:rsidRPr="00E54799">
        <w:rPr>
          <w:iCs/>
        </w:rPr>
        <w:t xml:space="preserve"> </w:t>
      </w:r>
      <w:r w:rsidRPr="00E54799">
        <w:t xml:space="preserve">Strategii Rozwoju </w:t>
      </w:r>
      <w:r w:rsidR="001D06E6" w:rsidRPr="00E54799">
        <w:t xml:space="preserve">Ponadlokalnego dla Partnerstwa Kolbuszowskiego </w:t>
      </w:r>
      <w:r w:rsidR="00E54799">
        <w:br/>
      </w:r>
      <w:r w:rsidR="001D06E6" w:rsidRPr="00E54799">
        <w:t>na lata 2022–2030</w:t>
      </w:r>
    </w:p>
    <w:p w14:paraId="2E7461DF" w14:textId="77777777" w:rsidR="00E374A9" w:rsidRDefault="00E374A9">
      <w:pPr>
        <w:pStyle w:val="Tekstpodstawowy"/>
        <w:rPr>
          <w:i/>
          <w:sz w:val="20"/>
        </w:rPr>
      </w:pPr>
    </w:p>
    <w:p w14:paraId="41DB8632" w14:textId="77777777" w:rsidR="00E374A9" w:rsidRDefault="00E374A9">
      <w:pPr>
        <w:tabs>
          <w:tab w:val="left" w:pos="2127"/>
        </w:tabs>
      </w:pPr>
    </w:p>
    <w:p w14:paraId="1AE1409F" w14:textId="52E95E55" w:rsidR="00E374A9" w:rsidRDefault="00E374A9">
      <w:pPr>
        <w:tabs>
          <w:tab w:val="left" w:pos="2127"/>
        </w:tabs>
      </w:pPr>
    </w:p>
    <w:p w14:paraId="4E78D313" w14:textId="77777777" w:rsidR="00E374A9" w:rsidRDefault="00E374A9"/>
    <w:p w14:paraId="0C466C67" w14:textId="77777777" w:rsidR="00E374A9" w:rsidRDefault="00E374A9"/>
    <w:p w14:paraId="04B95F7F" w14:textId="77777777" w:rsidR="00E374A9" w:rsidRDefault="00E374A9"/>
    <w:p w14:paraId="569147D4" w14:textId="77777777" w:rsidR="00E374A9" w:rsidRDefault="00E374A9"/>
    <w:p w14:paraId="53F0D94E" w14:textId="79B4D906" w:rsidR="001D06E6" w:rsidRDefault="00E01CBB" w:rsidP="001D06E6">
      <w:pPr>
        <w:pStyle w:val="Tekstpodstawowy"/>
        <w:jc w:val="center"/>
        <w:rPr>
          <w:b/>
          <w:bCs/>
        </w:rPr>
      </w:pPr>
      <w:r>
        <w:rPr>
          <w:b/>
          <w:bCs/>
        </w:rPr>
        <w:t>Listopad</w:t>
      </w:r>
      <w:r w:rsidR="00695289">
        <w:rPr>
          <w:b/>
          <w:bCs/>
        </w:rPr>
        <w:t xml:space="preserve"> 202</w:t>
      </w:r>
      <w:r>
        <w:rPr>
          <w:b/>
          <w:bCs/>
        </w:rPr>
        <w:t>4</w:t>
      </w:r>
    </w:p>
    <w:p w14:paraId="4D107FB2" w14:textId="3EE435CD" w:rsidR="001D06E6" w:rsidRDefault="001D06E6" w:rsidP="001D06E6">
      <w:pPr>
        <w:pStyle w:val="Tekstpodstawowy"/>
        <w:jc w:val="center"/>
        <w:sectPr w:rsidR="001D06E6">
          <w:headerReference w:type="default" r:id="rId15"/>
          <w:footerReference w:type="default" r:id="rId16"/>
          <w:pgSz w:w="11906" w:h="16838"/>
          <w:pgMar w:top="1417" w:right="1417" w:bottom="1417" w:left="1417" w:header="708" w:footer="708" w:gutter="0"/>
          <w:cols w:space="708"/>
          <w:titlePg/>
        </w:sectPr>
      </w:pPr>
    </w:p>
    <w:p w14:paraId="0CFFA59C" w14:textId="77777777" w:rsidR="00E374A9" w:rsidRDefault="00000000">
      <w:pPr>
        <w:pStyle w:val="Nagwekspisutreci"/>
        <w:spacing w:before="0" w:line="360" w:lineRule="auto"/>
        <w:jc w:val="both"/>
        <w:outlineLvl w:val="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Spis treści</w:t>
      </w:r>
    </w:p>
    <w:p w14:paraId="42F312BB" w14:textId="428E62EB" w:rsidR="00E54799" w:rsidRPr="00E54799" w:rsidRDefault="00000000">
      <w:pPr>
        <w:pStyle w:val="Spistreci1"/>
        <w:rPr>
          <w:rFonts w:ascii="Times New Roman" w:eastAsiaTheme="minorEastAsia" w:hAnsi="Times New Roman"/>
          <w:noProof/>
          <w:kern w:val="2"/>
          <w:sz w:val="24"/>
          <w:szCs w:val="24"/>
          <w:lang w:eastAsia="pl-PL"/>
          <w14:ligatures w14:val="standardContextual"/>
        </w:rPr>
      </w:pPr>
      <w:r>
        <w:rPr>
          <w:rFonts w:ascii="Calibri Light" w:eastAsia="Times New Roman" w:hAnsi="Calibri Light"/>
          <w:color w:val="2F5496"/>
          <w:sz w:val="32"/>
          <w:szCs w:val="32"/>
          <w:lang w:eastAsia="pl-PL"/>
        </w:rPr>
        <w:fldChar w:fldCharType="begin"/>
      </w:r>
      <w:r>
        <w:instrText xml:space="preserve"> TOC \o "1-3" \u \h </w:instrText>
      </w:r>
      <w:r>
        <w:rPr>
          <w:rFonts w:ascii="Calibri Light" w:eastAsia="Times New Roman" w:hAnsi="Calibri Light"/>
          <w:color w:val="2F5496"/>
          <w:sz w:val="32"/>
          <w:szCs w:val="32"/>
          <w:lang w:eastAsia="pl-PL"/>
        </w:rPr>
        <w:fldChar w:fldCharType="separate"/>
      </w:r>
      <w:hyperlink w:anchor="_Toc182381083" w:history="1">
        <w:r w:rsidR="00E54799" w:rsidRPr="00E54799">
          <w:rPr>
            <w:rStyle w:val="Hipercze"/>
            <w:rFonts w:ascii="Times New Roman" w:hAnsi="Times New Roman"/>
            <w:noProof/>
            <w:sz w:val="24"/>
            <w:szCs w:val="24"/>
          </w:rPr>
          <w:t>1.</w:t>
        </w:r>
        <w:r w:rsidR="00E54799" w:rsidRPr="00E54799">
          <w:rPr>
            <w:rFonts w:ascii="Times New Roman" w:eastAsiaTheme="minorEastAsia" w:hAnsi="Times New Roman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="00E54799" w:rsidRPr="00E54799">
          <w:rPr>
            <w:rStyle w:val="Hipercze"/>
            <w:rFonts w:ascii="Times New Roman" w:hAnsi="Times New Roman"/>
            <w:noProof/>
            <w:sz w:val="24"/>
            <w:szCs w:val="24"/>
          </w:rPr>
          <w:t>Podstawy</w:t>
        </w:r>
        <w:r w:rsidR="00E54799" w:rsidRPr="00E54799">
          <w:rPr>
            <w:rStyle w:val="Hipercze"/>
            <w:rFonts w:ascii="Times New Roman" w:hAnsi="Times New Roman"/>
            <w:noProof/>
            <w:spacing w:val="-2"/>
            <w:sz w:val="24"/>
            <w:szCs w:val="24"/>
          </w:rPr>
          <w:t xml:space="preserve"> </w:t>
        </w:r>
        <w:r w:rsidR="00E54799" w:rsidRPr="00E54799">
          <w:rPr>
            <w:rStyle w:val="Hipercze"/>
            <w:rFonts w:ascii="Times New Roman" w:hAnsi="Times New Roman"/>
            <w:noProof/>
            <w:sz w:val="24"/>
            <w:szCs w:val="24"/>
          </w:rPr>
          <w:t>prawne</w:t>
        </w:r>
        <w:r w:rsidR="00E54799" w:rsidRPr="00E54799">
          <w:rPr>
            <w:rFonts w:ascii="Times New Roman" w:hAnsi="Times New Roman"/>
            <w:noProof/>
            <w:sz w:val="24"/>
            <w:szCs w:val="24"/>
          </w:rPr>
          <w:tab/>
        </w:r>
        <w:r w:rsidR="00E54799" w:rsidRPr="00E54799">
          <w:rPr>
            <w:rFonts w:ascii="Times New Roman" w:hAnsi="Times New Roman"/>
            <w:noProof/>
            <w:sz w:val="24"/>
            <w:szCs w:val="24"/>
          </w:rPr>
          <w:fldChar w:fldCharType="begin"/>
        </w:r>
        <w:r w:rsidR="00E54799" w:rsidRPr="00E54799">
          <w:rPr>
            <w:rFonts w:ascii="Times New Roman" w:hAnsi="Times New Roman"/>
            <w:noProof/>
            <w:sz w:val="24"/>
            <w:szCs w:val="24"/>
          </w:rPr>
          <w:instrText xml:space="preserve"> PAGEREF _Toc182381083 \h </w:instrText>
        </w:r>
        <w:r w:rsidR="00E54799" w:rsidRPr="00E54799">
          <w:rPr>
            <w:rFonts w:ascii="Times New Roman" w:hAnsi="Times New Roman"/>
            <w:noProof/>
            <w:sz w:val="24"/>
            <w:szCs w:val="24"/>
          </w:rPr>
        </w:r>
        <w:r w:rsidR="00E54799" w:rsidRPr="00E54799">
          <w:rPr>
            <w:rFonts w:ascii="Times New Roman" w:hAnsi="Times New Roman"/>
            <w:noProof/>
            <w:sz w:val="24"/>
            <w:szCs w:val="24"/>
          </w:rPr>
          <w:fldChar w:fldCharType="separate"/>
        </w:r>
        <w:r w:rsidR="003E4510">
          <w:rPr>
            <w:rFonts w:ascii="Times New Roman" w:hAnsi="Times New Roman"/>
            <w:noProof/>
            <w:sz w:val="24"/>
            <w:szCs w:val="24"/>
          </w:rPr>
          <w:t>3</w:t>
        </w:r>
        <w:r w:rsidR="00E54799" w:rsidRPr="00E54799">
          <w:rPr>
            <w:rFonts w:ascii="Times New Roman" w:hAnsi="Times New Roman"/>
            <w:noProof/>
            <w:sz w:val="24"/>
            <w:szCs w:val="24"/>
          </w:rPr>
          <w:fldChar w:fldCharType="end"/>
        </w:r>
      </w:hyperlink>
    </w:p>
    <w:p w14:paraId="02226295" w14:textId="1BF9AB02" w:rsidR="00E54799" w:rsidRPr="00E54799" w:rsidRDefault="00E54799">
      <w:pPr>
        <w:pStyle w:val="Spistreci1"/>
        <w:rPr>
          <w:rFonts w:ascii="Times New Roman" w:eastAsiaTheme="minorEastAsia" w:hAnsi="Times New Roman"/>
          <w:noProof/>
          <w:kern w:val="2"/>
          <w:sz w:val="24"/>
          <w:szCs w:val="24"/>
          <w:lang w:eastAsia="pl-PL"/>
          <w14:ligatures w14:val="standardContextual"/>
        </w:rPr>
      </w:pPr>
      <w:hyperlink w:anchor="_Toc182381084" w:history="1">
        <w:r w:rsidRPr="00E54799">
          <w:rPr>
            <w:rStyle w:val="Hipercze"/>
            <w:rFonts w:ascii="Times New Roman" w:hAnsi="Times New Roman"/>
            <w:noProof/>
            <w:sz w:val="24"/>
            <w:szCs w:val="24"/>
          </w:rPr>
          <w:t>2.</w:t>
        </w:r>
        <w:r w:rsidRPr="00E54799">
          <w:rPr>
            <w:rFonts w:ascii="Times New Roman" w:eastAsiaTheme="minorEastAsia" w:hAnsi="Times New Roman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E54799">
          <w:rPr>
            <w:rStyle w:val="Hipercze"/>
            <w:rFonts w:ascii="Times New Roman" w:hAnsi="Times New Roman"/>
            <w:noProof/>
            <w:sz w:val="24"/>
            <w:szCs w:val="24"/>
          </w:rPr>
          <w:t>Przebieg strategicznej oceny oddziaływania na</w:t>
        </w:r>
        <w:r w:rsidRPr="00E54799">
          <w:rPr>
            <w:rStyle w:val="Hipercze"/>
            <w:rFonts w:ascii="Times New Roman" w:hAnsi="Times New Roman"/>
            <w:noProof/>
            <w:spacing w:val="-6"/>
            <w:sz w:val="24"/>
            <w:szCs w:val="24"/>
          </w:rPr>
          <w:t xml:space="preserve"> </w:t>
        </w:r>
        <w:r w:rsidRPr="00E54799">
          <w:rPr>
            <w:rStyle w:val="Hipercze"/>
            <w:rFonts w:ascii="Times New Roman" w:hAnsi="Times New Roman"/>
            <w:noProof/>
            <w:sz w:val="24"/>
            <w:szCs w:val="24"/>
          </w:rPr>
          <w:t>środowisko</w:t>
        </w:r>
        <w:r w:rsidRPr="00E54799">
          <w:rPr>
            <w:rFonts w:ascii="Times New Roman" w:hAnsi="Times New Roman"/>
            <w:noProof/>
            <w:sz w:val="24"/>
            <w:szCs w:val="24"/>
          </w:rPr>
          <w:tab/>
        </w:r>
        <w:r w:rsidRPr="00E54799">
          <w:rPr>
            <w:rFonts w:ascii="Times New Roman" w:hAnsi="Times New Roman"/>
            <w:noProof/>
            <w:sz w:val="24"/>
            <w:szCs w:val="24"/>
          </w:rPr>
          <w:fldChar w:fldCharType="begin"/>
        </w:r>
        <w:r w:rsidRPr="00E54799">
          <w:rPr>
            <w:rFonts w:ascii="Times New Roman" w:hAnsi="Times New Roman"/>
            <w:noProof/>
            <w:sz w:val="24"/>
            <w:szCs w:val="24"/>
          </w:rPr>
          <w:instrText xml:space="preserve"> PAGEREF _Toc182381084 \h </w:instrText>
        </w:r>
        <w:r w:rsidRPr="00E54799">
          <w:rPr>
            <w:rFonts w:ascii="Times New Roman" w:hAnsi="Times New Roman"/>
            <w:noProof/>
            <w:sz w:val="24"/>
            <w:szCs w:val="24"/>
          </w:rPr>
        </w:r>
        <w:r w:rsidRPr="00E54799">
          <w:rPr>
            <w:rFonts w:ascii="Times New Roman" w:hAnsi="Times New Roman"/>
            <w:noProof/>
            <w:sz w:val="24"/>
            <w:szCs w:val="24"/>
          </w:rPr>
          <w:fldChar w:fldCharType="separate"/>
        </w:r>
        <w:r w:rsidR="003E4510">
          <w:rPr>
            <w:rFonts w:ascii="Times New Roman" w:hAnsi="Times New Roman"/>
            <w:noProof/>
            <w:sz w:val="24"/>
            <w:szCs w:val="24"/>
          </w:rPr>
          <w:t>4</w:t>
        </w:r>
        <w:r w:rsidRPr="00E54799">
          <w:rPr>
            <w:rFonts w:ascii="Times New Roman" w:hAnsi="Times New Roman"/>
            <w:noProof/>
            <w:sz w:val="24"/>
            <w:szCs w:val="24"/>
          </w:rPr>
          <w:fldChar w:fldCharType="end"/>
        </w:r>
      </w:hyperlink>
    </w:p>
    <w:p w14:paraId="7C2CAF03" w14:textId="3D7E0F45" w:rsidR="00E54799" w:rsidRPr="00E54799" w:rsidRDefault="00E54799">
      <w:pPr>
        <w:pStyle w:val="Spistreci1"/>
        <w:rPr>
          <w:rFonts w:ascii="Times New Roman" w:eastAsiaTheme="minorEastAsia" w:hAnsi="Times New Roman"/>
          <w:noProof/>
          <w:kern w:val="2"/>
          <w:sz w:val="24"/>
          <w:szCs w:val="24"/>
          <w:lang w:eastAsia="pl-PL"/>
          <w14:ligatures w14:val="standardContextual"/>
        </w:rPr>
      </w:pPr>
      <w:hyperlink w:anchor="_Toc182381085" w:history="1">
        <w:r w:rsidRPr="00E54799">
          <w:rPr>
            <w:rStyle w:val="Hipercze"/>
            <w:rFonts w:ascii="Times New Roman" w:hAnsi="Times New Roman"/>
            <w:noProof/>
            <w:sz w:val="24"/>
            <w:szCs w:val="24"/>
          </w:rPr>
          <w:t>3.</w:t>
        </w:r>
        <w:r w:rsidRPr="00E54799">
          <w:rPr>
            <w:rFonts w:ascii="Times New Roman" w:eastAsiaTheme="minorEastAsia" w:hAnsi="Times New Roman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E54799">
          <w:rPr>
            <w:rStyle w:val="Hipercze"/>
            <w:rFonts w:ascii="Times New Roman" w:hAnsi="Times New Roman"/>
            <w:noProof/>
            <w:sz w:val="24"/>
            <w:szCs w:val="24"/>
          </w:rPr>
          <w:t>Podsumowanie</w:t>
        </w:r>
        <w:r w:rsidRPr="00E54799">
          <w:rPr>
            <w:rFonts w:ascii="Times New Roman" w:hAnsi="Times New Roman"/>
            <w:noProof/>
            <w:sz w:val="24"/>
            <w:szCs w:val="24"/>
          </w:rPr>
          <w:tab/>
        </w:r>
        <w:r w:rsidRPr="00E54799">
          <w:rPr>
            <w:rFonts w:ascii="Times New Roman" w:hAnsi="Times New Roman"/>
            <w:noProof/>
            <w:sz w:val="24"/>
            <w:szCs w:val="24"/>
          </w:rPr>
          <w:fldChar w:fldCharType="begin"/>
        </w:r>
        <w:r w:rsidRPr="00E54799">
          <w:rPr>
            <w:rFonts w:ascii="Times New Roman" w:hAnsi="Times New Roman"/>
            <w:noProof/>
            <w:sz w:val="24"/>
            <w:szCs w:val="24"/>
          </w:rPr>
          <w:instrText xml:space="preserve"> PAGEREF _Toc182381085 \h </w:instrText>
        </w:r>
        <w:r w:rsidRPr="00E54799">
          <w:rPr>
            <w:rFonts w:ascii="Times New Roman" w:hAnsi="Times New Roman"/>
            <w:noProof/>
            <w:sz w:val="24"/>
            <w:szCs w:val="24"/>
          </w:rPr>
        </w:r>
        <w:r w:rsidRPr="00E54799">
          <w:rPr>
            <w:rFonts w:ascii="Times New Roman" w:hAnsi="Times New Roman"/>
            <w:noProof/>
            <w:sz w:val="24"/>
            <w:szCs w:val="24"/>
          </w:rPr>
          <w:fldChar w:fldCharType="separate"/>
        </w:r>
        <w:r w:rsidR="003E4510">
          <w:rPr>
            <w:rFonts w:ascii="Times New Roman" w:hAnsi="Times New Roman"/>
            <w:noProof/>
            <w:sz w:val="24"/>
            <w:szCs w:val="24"/>
          </w:rPr>
          <w:t>7</w:t>
        </w:r>
        <w:r w:rsidRPr="00E54799">
          <w:rPr>
            <w:rFonts w:ascii="Times New Roman" w:hAnsi="Times New Roman"/>
            <w:noProof/>
            <w:sz w:val="24"/>
            <w:szCs w:val="24"/>
          </w:rPr>
          <w:fldChar w:fldCharType="end"/>
        </w:r>
      </w:hyperlink>
    </w:p>
    <w:p w14:paraId="594311D5" w14:textId="6AA3F129" w:rsidR="00E54799" w:rsidRDefault="00E54799">
      <w:pPr>
        <w:pStyle w:val="Spistreci1"/>
        <w:rPr>
          <w:rStyle w:val="Hipercze"/>
          <w:rFonts w:ascii="Times New Roman" w:hAnsi="Times New Roman"/>
          <w:noProof/>
          <w:sz w:val="24"/>
          <w:szCs w:val="24"/>
        </w:rPr>
      </w:pPr>
      <w:hyperlink w:anchor="_Toc182381086" w:history="1">
        <w:r w:rsidRPr="00E54799">
          <w:rPr>
            <w:rStyle w:val="Hipercze"/>
            <w:rFonts w:ascii="Times New Roman" w:hAnsi="Times New Roman"/>
            <w:noProof/>
            <w:sz w:val="24"/>
            <w:szCs w:val="24"/>
          </w:rPr>
          <w:t>Załączniki</w:t>
        </w:r>
        <w:r w:rsidRPr="00E54799">
          <w:rPr>
            <w:rFonts w:ascii="Times New Roman" w:hAnsi="Times New Roman"/>
            <w:noProof/>
            <w:sz w:val="24"/>
            <w:szCs w:val="24"/>
          </w:rPr>
          <w:tab/>
        </w:r>
        <w:r w:rsidRPr="00E54799">
          <w:rPr>
            <w:rFonts w:ascii="Times New Roman" w:hAnsi="Times New Roman"/>
            <w:noProof/>
            <w:sz w:val="24"/>
            <w:szCs w:val="24"/>
          </w:rPr>
          <w:fldChar w:fldCharType="begin"/>
        </w:r>
        <w:r w:rsidRPr="00E54799">
          <w:rPr>
            <w:rFonts w:ascii="Times New Roman" w:hAnsi="Times New Roman"/>
            <w:noProof/>
            <w:sz w:val="24"/>
            <w:szCs w:val="24"/>
          </w:rPr>
          <w:instrText xml:space="preserve"> PAGEREF _Toc182381086 \h </w:instrText>
        </w:r>
        <w:r w:rsidRPr="00E54799">
          <w:rPr>
            <w:rFonts w:ascii="Times New Roman" w:hAnsi="Times New Roman"/>
            <w:noProof/>
            <w:sz w:val="24"/>
            <w:szCs w:val="24"/>
          </w:rPr>
        </w:r>
        <w:r w:rsidRPr="00E54799">
          <w:rPr>
            <w:rFonts w:ascii="Times New Roman" w:hAnsi="Times New Roman"/>
            <w:noProof/>
            <w:sz w:val="24"/>
            <w:szCs w:val="24"/>
          </w:rPr>
          <w:fldChar w:fldCharType="separate"/>
        </w:r>
        <w:r w:rsidR="003E4510">
          <w:rPr>
            <w:rFonts w:ascii="Times New Roman" w:hAnsi="Times New Roman"/>
            <w:noProof/>
            <w:sz w:val="24"/>
            <w:szCs w:val="24"/>
          </w:rPr>
          <w:t>8</w:t>
        </w:r>
        <w:r w:rsidRPr="00E54799">
          <w:rPr>
            <w:rFonts w:ascii="Times New Roman" w:hAnsi="Times New Roman"/>
            <w:noProof/>
            <w:sz w:val="24"/>
            <w:szCs w:val="24"/>
          </w:rPr>
          <w:fldChar w:fldCharType="end"/>
        </w:r>
      </w:hyperlink>
    </w:p>
    <w:p w14:paraId="63A2CE6A" w14:textId="77777777" w:rsidR="00E54799" w:rsidRPr="00E54799" w:rsidRDefault="00E54799" w:rsidP="00E54799">
      <w:pPr>
        <w:rPr>
          <w:noProof/>
        </w:rPr>
      </w:pPr>
    </w:p>
    <w:p w14:paraId="21186562" w14:textId="77777777" w:rsidR="00E54799" w:rsidRDefault="00E54799" w:rsidP="00E54799">
      <w:pPr>
        <w:rPr>
          <w:noProof/>
        </w:rPr>
        <w:sectPr w:rsidR="00E54799">
          <w:headerReference w:type="default" r:id="rId17"/>
          <w:footerReference w:type="default" r:id="rId18"/>
          <w:pgSz w:w="11906" w:h="16838"/>
          <w:pgMar w:top="1417" w:right="1417" w:bottom="1417" w:left="1417" w:header="708" w:footer="708" w:gutter="0"/>
          <w:cols w:space="708"/>
        </w:sectPr>
      </w:pPr>
    </w:p>
    <w:p w14:paraId="1187C835" w14:textId="77777777" w:rsidR="00E54799" w:rsidRPr="00E54799" w:rsidRDefault="00E54799" w:rsidP="00E54799">
      <w:pPr>
        <w:rPr>
          <w:noProof/>
        </w:rPr>
      </w:pPr>
    </w:p>
    <w:p w14:paraId="686F064B" w14:textId="7D100000" w:rsidR="00E374A9" w:rsidRDefault="00000000">
      <w:pPr>
        <w:pStyle w:val="Nagwek1"/>
        <w:keepNext w:val="0"/>
        <w:keepLines w:val="0"/>
        <w:widowControl w:val="0"/>
        <w:numPr>
          <w:ilvl w:val="0"/>
          <w:numId w:val="1"/>
        </w:numPr>
        <w:tabs>
          <w:tab w:val="left" w:pos="284"/>
        </w:tabs>
        <w:autoSpaceDE w:val="0"/>
        <w:spacing w:before="82" w:line="360" w:lineRule="auto"/>
        <w:ind w:left="0" w:firstLine="0"/>
        <w:jc w:val="both"/>
      </w:pPr>
      <w:r>
        <w:fldChar w:fldCharType="end"/>
      </w:r>
      <w:bookmarkStart w:id="0" w:name="_Toc94077685"/>
      <w:bookmarkStart w:id="1" w:name="_Toc182381083"/>
      <w:r>
        <w:rPr>
          <w:rFonts w:ascii="Times New Roman" w:hAnsi="Times New Roman"/>
          <w:b/>
          <w:bCs/>
          <w:color w:val="000000"/>
          <w:sz w:val="28"/>
          <w:szCs w:val="28"/>
        </w:rPr>
        <w:t>Podstawy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prawne</w:t>
      </w:r>
      <w:bookmarkEnd w:id="0"/>
      <w:bookmarkEnd w:id="1"/>
    </w:p>
    <w:p w14:paraId="2C69E1EC" w14:textId="2505EADC" w:rsidR="00695289" w:rsidRDefault="00000000" w:rsidP="00695289">
      <w:pPr>
        <w:spacing w:before="239"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Przeprowadzenie strategicznej oceny oddziaływania</w:t>
      </w:r>
      <w:r>
        <w:rPr>
          <w:rFonts w:ascii="Times New Roman" w:hAnsi="Times New Roman"/>
          <w:spacing w:val="-45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na środowisko </w:t>
      </w:r>
      <w:r w:rsidR="00E01CBB">
        <w:rPr>
          <w:rFonts w:ascii="Times New Roman" w:hAnsi="Times New Roman"/>
          <w:sz w:val="24"/>
        </w:rPr>
        <w:t xml:space="preserve">aktualizacji </w:t>
      </w:r>
      <w:r w:rsidR="001D06E6" w:rsidRPr="001D06E6">
        <w:rPr>
          <w:rFonts w:ascii="Times New Roman" w:hAnsi="Times New Roman"/>
          <w:i/>
          <w:sz w:val="24"/>
        </w:rPr>
        <w:t>Strategii Rozwoju Ponadlokalnego dla Partnerstwa Kolbuszowskiego na lata 2022–2030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>(Strategia) wynika z</w:t>
      </w:r>
      <w:r w:rsidR="001D06E6"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 xml:space="preserve">przepisów </w:t>
      </w:r>
      <w:r>
        <w:rPr>
          <w:rFonts w:ascii="Times New Roman" w:hAnsi="Times New Roman"/>
          <w:i/>
          <w:sz w:val="24"/>
        </w:rPr>
        <w:t>Ustawy z dnia 3 października 2008 r. o udostępnianiu informacji o środowisku i</w:t>
      </w:r>
      <w:r w:rsidR="001D06E6">
        <w:rPr>
          <w:rFonts w:ascii="Times New Roman" w:hAnsi="Times New Roman"/>
          <w:i/>
          <w:sz w:val="24"/>
        </w:rPr>
        <w:t> </w:t>
      </w:r>
      <w:r>
        <w:rPr>
          <w:rFonts w:ascii="Times New Roman" w:hAnsi="Times New Roman"/>
          <w:i/>
          <w:sz w:val="24"/>
        </w:rPr>
        <w:t>jego ochronie, udziale społeczeństwa w ochronie środowiska oraz o</w:t>
      </w:r>
      <w:r w:rsidR="00E01CBB">
        <w:rPr>
          <w:rFonts w:ascii="Times New Roman" w:hAnsi="Times New Roman"/>
          <w:i/>
          <w:sz w:val="24"/>
        </w:rPr>
        <w:t> </w:t>
      </w:r>
      <w:r>
        <w:rPr>
          <w:rFonts w:ascii="Times New Roman" w:hAnsi="Times New Roman"/>
          <w:i/>
          <w:sz w:val="24"/>
        </w:rPr>
        <w:t xml:space="preserve">ocenach oddziaływania na środowisko </w:t>
      </w:r>
      <w:r>
        <w:rPr>
          <w:rFonts w:ascii="Times New Roman" w:hAnsi="Times New Roman"/>
          <w:sz w:val="24"/>
        </w:rPr>
        <w:t>(Dz. U. z 202</w:t>
      </w:r>
      <w:r w:rsidR="00E01CBB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r. poz. </w:t>
      </w:r>
      <w:r w:rsidR="00695289">
        <w:rPr>
          <w:rFonts w:ascii="Times New Roman" w:hAnsi="Times New Roman"/>
          <w:sz w:val="24"/>
        </w:rPr>
        <w:t>1</w:t>
      </w:r>
      <w:r w:rsidR="00E01CBB">
        <w:rPr>
          <w:rFonts w:ascii="Times New Roman" w:hAnsi="Times New Roman"/>
          <w:sz w:val="24"/>
        </w:rPr>
        <w:t>112</w:t>
      </w:r>
      <w:r>
        <w:rPr>
          <w:rFonts w:ascii="Times New Roman" w:hAnsi="Times New Roman"/>
          <w:sz w:val="24"/>
        </w:rPr>
        <w:t xml:space="preserve">). Dodatkowo jest spełnieniem obowiązku prawnego wynikającego z </w:t>
      </w:r>
      <w:r>
        <w:rPr>
          <w:rFonts w:ascii="Times New Roman" w:hAnsi="Times New Roman"/>
          <w:i/>
          <w:sz w:val="24"/>
        </w:rPr>
        <w:t>Dyrektywy 2001/42/WE Parlamentu Europejskiego i Rady z dnia 27 czerwca 2001 r. w sprawie oceny wpływu niektórych planów i</w:t>
      </w:r>
      <w:r w:rsidR="00E01CBB">
        <w:rPr>
          <w:rFonts w:ascii="Times New Roman" w:hAnsi="Times New Roman"/>
          <w:i/>
          <w:sz w:val="24"/>
        </w:rPr>
        <w:t> </w:t>
      </w:r>
      <w:r>
        <w:rPr>
          <w:rFonts w:ascii="Times New Roman" w:hAnsi="Times New Roman"/>
          <w:i/>
          <w:sz w:val="24"/>
        </w:rPr>
        <w:t xml:space="preserve">programów na środowisko </w:t>
      </w:r>
      <w:r>
        <w:rPr>
          <w:rFonts w:ascii="Times New Roman" w:hAnsi="Times New Roman"/>
          <w:sz w:val="24"/>
        </w:rPr>
        <w:t>(</w:t>
      </w:r>
      <w:r w:rsidR="00695289" w:rsidRPr="00695289">
        <w:rPr>
          <w:rFonts w:ascii="Times New Roman" w:hAnsi="Times New Roman"/>
          <w:sz w:val="24"/>
        </w:rPr>
        <w:t>Dz.</w:t>
      </w:r>
      <w:r w:rsidR="001772E7">
        <w:rPr>
          <w:rFonts w:ascii="Times New Roman" w:hAnsi="Times New Roman"/>
          <w:sz w:val="24"/>
        </w:rPr>
        <w:t> </w:t>
      </w:r>
      <w:r w:rsidR="00695289" w:rsidRPr="00695289">
        <w:rPr>
          <w:rFonts w:ascii="Times New Roman" w:hAnsi="Times New Roman"/>
          <w:sz w:val="24"/>
        </w:rPr>
        <w:t>Urz. UE L 197 z 21.7.2001, str. 30, z późn. zm.; Dz. Urz. UE Polskie wydanie specjalne, rozdz. 15, t. 6, str. 157, z późn. zm.).</w:t>
      </w:r>
      <w:r w:rsidR="00695289">
        <w:rPr>
          <w:rFonts w:ascii="Times New Roman" w:hAnsi="Times New Roman"/>
          <w:sz w:val="24"/>
        </w:rPr>
        <w:t xml:space="preserve"> </w:t>
      </w:r>
    </w:p>
    <w:p w14:paraId="7A88C3FC" w14:textId="2EE64D48" w:rsidR="00E374A9" w:rsidRDefault="00000000" w:rsidP="00695289">
      <w:pPr>
        <w:spacing w:after="0" w:line="360" w:lineRule="auto"/>
        <w:ind w:firstLine="709"/>
        <w:jc w:val="both"/>
      </w:pPr>
      <w:r>
        <w:rPr>
          <w:rFonts w:ascii="Times New Roman" w:hAnsi="Times New Roman"/>
          <w:sz w:val="24"/>
        </w:rPr>
        <w:t>Na podstawie art. 43 ww. ustawy do</w:t>
      </w:r>
      <w:r w:rsidR="00E01CBB">
        <w:rPr>
          <w:rFonts w:ascii="Times New Roman" w:hAnsi="Times New Roman"/>
          <w:sz w:val="24"/>
        </w:rPr>
        <w:t xml:space="preserve"> aktualizacji</w:t>
      </w:r>
      <w:r>
        <w:rPr>
          <w:rFonts w:ascii="Times New Roman" w:hAnsi="Times New Roman"/>
          <w:sz w:val="24"/>
        </w:rPr>
        <w:t xml:space="preserve"> </w:t>
      </w:r>
      <w:r w:rsidR="001D06E6" w:rsidRPr="001D06E6">
        <w:rPr>
          <w:rFonts w:ascii="Times New Roman" w:hAnsi="Times New Roman"/>
          <w:i/>
          <w:sz w:val="24"/>
        </w:rPr>
        <w:t>Strategii Rozwoju Ponadlokalnego dla Partnerstwa Kolbuszowskiego na lata 2022–2030</w:t>
      </w:r>
      <w:r w:rsidR="001D06E6"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>załącza się podsumowanie z przebiegu strategicznej oceny oddziaływania na środowisko w zakresie wynikającym z art. 55 ust. 3, zawierające m.in.:</w:t>
      </w:r>
    </w:p>
    <w:p w14:paraId="2DA6D38F" w14:textId="77777777" w:rsidR="00E01CBB" w:rsidRDefault="00E01CBB" w:rsidP="00E01CBB">
      <w:pPr>
        <w:pStyle w:val="Akapitzlist"/>
        <w:numPr>
          <w:ilvl w:val="1"/>
          <w:numId w:val="1"/>
        </w:numPr>
        <w:tabs>
          <w:tab w:val="left" w:pos="-2845"/>
        </w:tabs>
        <w:spacing w:line="360" w:lineRule="auto"/>
        <w:ind w:right="117"/>
      </w:pPr>
      <w:r>
        <w:t>opinie właściwych organów, o których mowa w art. 57 i 58;</w:t>
      </w:r>
    </w:p>
    <w:p w14:paraId="740EEB1D" w14:textId="77777777" w:rsidR="00E01CBB" w:rsidRDefault="00E01CBB" w:rsidP="00E01CBB">
      <w:pPr>
        <w:pStyle w:val="Akapitzlist"/>
        <w:numPr>
          <w:ilvl w:val="1"/>
          <w:numId w:val="1"/>
        </w:numPr>
        <w:tabs>
          <w:tab w:val="left" w:pos="-2845"/>
        </w:tabs>
        <w:spacing w:line="360" w:lineRule="auto"/>
        <w:ind w:right="117"/>
      </w:pPr>
      <w:r>
        <w:t>zgłoszone uwagi i wnioski;</w:t>
      </w:r>
    </w:p>
    <w:p w14:paraId="7B5EB363" w14:textId="77777777" w:rsidR="00E01CBB" w:rsidRDefault="00E01CBB" w:rsidP="00E01CBB">
      <w:pPr>
        <w:pStyle w:val="Akapitzlist"/>
        <w:numPr>
          <w:ilvl w:val="1"/>
          <w:numId w:val="1"/>
        </w:numPr>
        <w:tabs>
          <w:tab w:val="left" w:pos="-2845"/>
        </w:tabs>
        <w:spacing w:line="360" w:lineRule="auto"/>
        <w:ind w:right="117"/>
      </w:pPr>
      <w:r>
        <w:t>wyniki postępowania transgranicznego oddziaływania na środowisko, jeżeli zostało przeprowadzone;</w:t>
      </w:r>
    </w:p>
    <w:p w14:paraId="32649B42" w14:textId="22C39001" w:rsidR="00E374A9" w:rsidRDefault="00E01CBB" w:rsidP="00E01CBB">
      <w:pPr>
        <w:pStyle w:val="Akapitzlist"/>
        <w:numPr>
          <w:ilvl w:val="1"/>
          <w:numId w:val="1"/>
        </w:numPr>
        <w:tabs>
          <w:tab w:val="left" w:pos="-2845"/>
        </w:tabs>
        <w:spacing w:before="0" w:line="360" w:lineRule="auto"/>
        <w:ind w:right="117"/>
        <w:sectPr w:rsidR="00E374A9">
          <w:pgSz w:w="11906" w:h="16838"/>
          <w:pgMar w:top="1417" w:right="1417" w:bottom="1417" w:left="1417" w:header="708" w:footer="708" w:gutter="0"/>
          <w:cols w:space="708"/>
        </w:sectPr>
      </w:pPr>
      <w:r>
        <w:t>propozycje dotyczące metod i częstotliwości przeprowadzenia monitoringu skutków realizacji postanowień dokumentu</w:t>
      </w:r>
    </w:p>
    <w:p w14:paraId="58A51475" w14:textId="2BC7A010" w:rsidR="00E374A9" w:rsidRDefault="00000000" w:rsidP="00E01CBB">
      <w:pPr>
        <w:pStyle w:val="Nagwek1"/>
        <w:numPr>
          <w:ilvl w:val="0"/>
          <w:numId w:val="1"/>
        </w:numPr>
      </w:pPr>
      <w:bookmarkStart w:id="2" w:name="_Toc94077686"/>
      <w:bookmarkStart w:id="3" w:name="_Toc182381084"/>
      <w:r>
        <w:rPr>
          <w:rFonts w:ascii="Times New Roman" w:hAnsi="Times New Roman"/>
          <w:b/>
          <w:bCs/>
          <w:color w:val="auto"/>
          <w:sz w:val="28"/>
          <w:szCs w:val="28"/>
        </w:rPr>
        <w:lastRenderedPageBreak/>
        <w:t>Przebieg strategicznej oceny oddziaływania na</w:t>
      </w:r>
      <w:r>
        <w:rPr>
          <w:rFonts w:ascii="Times New Roman" w:hAnsi="Times New Roman"/>
          <w:b/>
          <w:bCs/>
          <w:color w:val="auto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środowisko</w:t>
      </w:r>
      <w:bookmarkEnd w:id="2"/>
      <w:bookmarkEnd w:id="3"/>
    </w:p>
    <w:p w14:paraId="0FAE3568" w14:textId="277D926D" w:rsidR="001D06E6" w:rsidRDefault="00E01CBB" w:rsidP="00B604B9">
      <w:pPr>
        <w:spacing w:before="240" w:after="0" w:line="360" w:lineRule="auto"/>
        <w:ind w:left="118" w:firstLine="590"/>
        <w:jc w:val="both"/>
        <w:rPr>
          <w:rFonts w:ascii="Times New Roman" w:hAnsi="Times New Roman"/>
          <w:i/>
          <w:iCs/>
          <w:sz w:val="24"/>
          <w:szCs w:val="24"/>
        </w:rPr>
      </w:pPr>
      <w:r w:rsidRPr="00E01CBB">
        <w:rPr>
          <w:rFonts w:ascii="Times New Roman" w:hAnsi="Times New Roman"/>
          <w:iCs/>
          <w:sz w:val="24"/>
          <w:szCs w:val="24"/>
        </w:rPr>
        <w:t>Aktualizacja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D701AC" w:rsidRPr="00D701AC">
        <w:rPr>
          <w:rFonts w:ascii="Times New Roman" w:hAnsi="Times New Roman"/>
          <w:i/>
          <w:sz w:val="24"/>
          <w:szCs w:val="24"/>
        </w:rPr>
        <w:t>Strategi</w:t>
      </w:r>
      <w:r>
        <w:rPr>
          <w:rFonts w:ascii="Times New Roman" w:hAnsi="Times New Roman"/>
          <w:i/>
          <w:sz w:val="24"/>
          <w:szCs w:val="24"/>
        </w:rPr>
        <w:t>i</w:t>
      </w:r>
      <w:r w:rsidR="00D701AC" w:rsidRPr="00D701AC">
        <w:rPr>
          <w:rFonts w:ascii="Times New Roman" w:hAnsi="Times New Roman"/>
          <w:i/>
          <w:sz w:val="24"/>
          <w:szCs w:val="24"/>
        </w:rPr>
        <w:t xml:space="preserve"> Rozwoju </w:t>
      </w:r>
      <w:r w:rsidR="00D701AC" w:rsidRPr="001D06E6">
        <w:rPr>
          <w:rFonts w:ascii="Times New Roman" w:hAnsi="Times New Roman"/>
          <w:i/>
          <w:sz w:val="24"/>
          <w:szCs w:val="24"/>
        </w:rPr>
        <w:t>Ponadlokalnego dla Partnerstwa Kolbuszowskiego na lata 2022–2030</w:t>
      </w:r>
      <w:r w:rsidR="00D701AC">
        <w:rPr>
          <w:rFonts w:ascii="Times New Roman" w:hAnsi="Times New Roman"/>
          <w:i/>
          <w:sz w:val="24"/>
          <w:szCs w:val="24"/>
        </w:rPr>
        <w:t xml:space="preserve"> </w:t>
      </w:r>
      <w:r w:rsidR="00D701AC" w:rsidRPr="00D701AC">
        <w:rPr>
          <w:rFonts w:ascii="Times New Roman" w:hAnsi="Times New Roman"/>
          <w:sz w:val="24"/>
          <w:szCs w:val="24"/>
        </w:rPr>
        <w:t xml:space="preserve">jest dokumentem, którego projekt, zgodnie z art. 46 pkt 2 </w:t>
      </w:r>
      <w:r w:rsidR="00D701AC" w:rsidRPr="00D701AC">
        <w:rPr>
          <w:rFonts w:ascii="Times New Roman" w:hAnsi="Times New Roman"/>
          <w:i/>
          <w:sz w:val="24"/>
          <w:szCs w:val="24"/>
        </w:rPr>
        <w:t>Ustawy z dnia 3 października 2008 r. o udostępnianiu informacji o środowisku i jego ochronie, udziale społeczeństwa w ochronie środowiska oraz o ocenach oddziaływania na środowisko</w:t>
      </w:r>
      <w:r w:rsidR="00D701AC" w:rsidRPr="00D701AC">
        <w:rPr>
          <w:rFonts w:ascii="Times New Roman" w:hAnsi="Times New Roman"/>
          <w:sz w:val="24"/>
          <w:szCs w:val="24"/>
        </w:rPr>
        <w:t xml:space="preserve">, może wymagać przeprowadzenia strategicznej oceny oddziaływania na środowisko. Jednakże, zgodnie z art. 48, po uzgodnieniu z właściwym organem, o których mowa w art. 57 tejże ustawy, organ opracowujący projekt dokumentu może wydać decyzję o odstąpieniu od przeprowadzenia strategicznej oceny oddziaływania na środowisko, jeżeli uzna, że realizacja postanowień dokumentu nie spowoduje znaczącego oddziaływania na środowisko, a projekt dokumentu stanowi modyfikację przyjętego już dokumentu lub dotyczy obszaru w granicach jednej gminy. W związku z faktem, że dokument dotyczy </w:t>
      </w:r>
      <w:r w:rsidRPr="00E01CBB">
        <w:rPr>
          <w:rFonts w:ascii="Times New Roman" w:hAnsi="Times New Roman"/>
          <w:sz w:val="24"/>
          <w:szCs w:val="24"/>
        </w:rPr>
        <w:t>modyfikacj</w:t>
      </w:r>
      <w:r>
        <w:rPr>
          <w:rFonts w:ascii="Times New Roman" w:hAnsi="Times New Roman"/>
          <w:sz w:val="24"/>
          <w:szCs w:val="24"/>
        </w:rPr>
        <w:t>i</w:t>
      </w:r>
      <w:r w:rsidRPr="00E01CBB">
        <w:rPr>
          <w:rFonts w:ascii="Times New Roman" w:hAnsi="Times New Roman"/>
          <w:sz w:val="24"/>
          <w:szCs w:val="24"/>
        </w:rPr>
        <w:t xml:space="preserve"> przyjętego już dokumentu</w:t>
      </w:r>
      <w:r w:rsidR="00D701AC" w:rsidRPr="00D701AC">
        <w:rPr>
          <w:rFonts w:ascii="Times New Roman" w:hAnsi="Times New Roman"/>
          <w:sz w:val="24"/>
          <w:szCs w:val="24"/>
        </w:rPr>
        <w:t xml:space="preserve">, Burmistrz </w:t>
      </w:r>
      <w:r w:rsidR="00D701AC">
        <w:rPr>
          <w:rFonts w:ascii="Times New Roman" w:hAnsi="Times New Roman"/>
          <w:sz w:val="24"/>
          <w:szCs w:val="24"/>
        </w:rPr>
        <w:t>Kolbuszowej</w:t>
      </w:r>
      <w:r w:rsidR="00D701AC" w:rsidRPr="00D701AC">
        <w:rPr>
          <w:rFonts w:ascii="Times New Roman" w:hAnsi="Times New Roman"/>
          <w:sz w:val="24"/>
          <w:szCs w:val="24"/>
        </w:rPr>
        <w:t xml:space="preserve"> w dniu </w:t>
      </w:r>
      <w:r>
        <w:rPr>
          <w:rFonts w:ascii="Times New Roman" w:hAnsi="Times New Roman"/>
          <w:sz w:val="24"/>
          <w:szCs w:val="24"/>
        </w:rPr>
        <w:t>19</w:t>
      </w:r>
      <w:r w:rsidR="00D701AC" w:rsidRPr="00D701A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08</w:t>
      </w:r>
      <w:r w:rsidR="00D701AC" w:rsidRPr="00D701AC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 w:rsidR="00D701AC" w:rsidRPr="00D701AC">
        <w:rPr>
          <w:rFonts w:ascii="Times New Roman" w:hAnsi="Times New Roman"/>
          <w:sz w:val="24"/>
          <w:szCs w:val="24"/>
        </w:rPr>
        <w:t xml:space="preserve"> r. zwrócił się do właściwego organu, tj.</w:t>
      </w:r>
      <w:r w:rsidR="001772E7">
        <w:rPr>
          <w:rFonts w:ascii="Times New Roman" w:hAnsi="Times New Roman"/>
          <w:sz w:val="24"/>
          <w:szCs w:val="24"/>
        </w:rPr>
        <w:t> </w:t>
      </w:r>
      <w:r w:rsidR="00D701AC" w:rsidRPr="00D701AC">
        <w:rPr>
          <w:rFonts w:ascii="Times New Roman" w:hAnsi="Times New Roman"/>
          <w:sz w:val="24"/>
          <w:szCs w:val="24"/>
        </w:rPr>
        <w:t>Podkarpackiego Państwowego Wojewódzkiego Inspektora Sanitarnego w Rzeszowie (PWIS) oraz Regionalnego Dyrektora Ochrony Środowiska w Rzeszowie (RDOŚ) z</w:t>
      </w:r>
      <w:r w:rsidR="001772E7">
        <w:rPr>
          <w:rFonts w:ascii="Times New Roman" w:hAnsi="Times New Roman"/>
          <w:sz w:val="24"/>
          <w:szCs w:val="24"/>
        </w:rPr>
        <w:t> </w:t>
      </w:r>
      <w:r w:rsidR="00D701AC" w:rsidRPr="00D701AC">
        <w:rPr>
          <w:rFonts w:ascii="Times New Roman" w:hAnsi="Times New Roman"/>
          <w:sz w:val="24"/>
          <w:szCs w:val="24"/>
        </w:rPr>
        <w:t>wnioskiem</w:t>
      </w:r>
      <w:r w:rsidRPr="00E01CBB">
        <w:rPr>
          <w:rFonts w:ascii="Times New Roman" w:hAnsi="Times New Roman"/>
          <w:sz w:val="24"/>
          <w:szCs w:val="24"/>
        </w:rPr>
        <w:t xml:space="preserve"> o uzgodnienie odstąpienia od przeprowadzenia strategicznej oceny oddziaływania na środowisko</w:t>
      </w:r>
      <w:r>
        <w:rPr>
          <w:rFonts w:ascii="Times New Roman" w:hAnsi="Times New Roman"/>
          <w:sz w:val="24"/>
          <w:szCs w:val="24"/>
        </w:rPr>
        <w:t xml:space="preserve"> dla projektu aktualizacji</w:t>
      </w:r>
      <w:r w:rsidRPr="00E01CBB">
        <w:rPr>
          <w:rFonts w:ascii="Times New Roman" w:hAnsi="Times New Roman"/>
          <w:sz w:val="24"/>
          <w:szCs w:val="24"/>
        </w:rPr>
        <w:t xml:space="preserve"> </w:t>
      </w:r>
      <w:r w:rsidR="00D701AC" w:rsidRPr="00D701AC">
        <w:rPr>
          <w:rFonts w:ascii="Times New Roman" w:hAnsi="Times New Roman"/>
          <w:i/>
          <w:iCs/>
          <w:sz w:val="24"/>
          <w:szCs w:val="24"/>
        </w:rPr>
        <w:t>Strategi</w:t>
      </w:r>
      <w:r w:rsidR="001772E7">
        <w:rPr>
          <w:rFonts w:ascii="Times New Roman" w:hAnsi="Times New Roman"/>
          <w:i/>
          <w:iCs/>
          <w:sz w:val="24"/>
          <w:szCs w:val="24"/>
        </w:rPr>
        <w:t>i</w:t>
      </w:r>
      <w:r w:rsidR="00D701AC" w:rsidRPr="00D701AC">
        <w:rPr>
          <w:rFonts w:ascii="Times New Roman" w:hAnsi="Times New Roman"/>
          <w:i/>
          <w:iCs/>
          <w:sz w:val="24"/>
          <w:szCs w:val="24"/>
        </w:rPr>
        <w:t xml:space="preserve"> Rozwoju Ponadlokalnego dla Partnerstwa Kolbuszowskiego na lata 2022–2030</w:t>
      </w:r>
      <w:r w:rsidR="00D701AC">
        <w:rPr>
          <w:rFonts w:ascii="Times New Roman" w:hAnsi="Times New Roman"/>
          <w:i/>
          <w:iCs/>
          <w:sz w:val="24"/>
          <w:szCs w:val="24"/>
        </w:rPr>
        <w:t>.</w:t>
      </w:r>
    </w:p>
    <w:p w14:paraId="2418E13D" w14:textId="60211EE1" w:rsidR="00E01CBB" w:rsidRPr="00E01CBB" w:rsidRDefault="009E570F" w:rsidP="009E570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Podkarpacki</w:t>
      </w:r>
      <w:r w:rsidR="00E01CBB" w:rsidRPr="00E01CBB">
        <w:rPr>
          <w:rFonts w:ascii="Times New Roman" w:hAnsi="Times New Roman"/>
          <w:sz w:val="24"/>
          <w:szCs w:val="24"/>
        </w:rPr>
        <w:t xml:space="preserve"> Państwowy Wojewódzki Inspektor Sanitarny w </w:t>
      </w:r>
      <w:r>
        <w:rPr>
          <w:rFonts w:ascii="Times New Roman" w:hAnsi="Times New Roman"/>
          <w:sz w:val="24"/>
          <w:szCs w:val="24"/>
        </w:rPr>
        <w:t>Rzeszowie</w:t>
      </w:r>
      <w:r w:rsidR="00E01CBB" w:rsidRPr="00E01CBB">
        <w:rPr>
          <w:rFonts w:ascii="Times New Roman" w:hAnsi="Times New Roman"/>
          <w:sz w:val="24"/>
          <w:szCs w:val="24"/>
        </w:rPr>
        <w:t xml:space="preserve"> w piśmie z dnia </w:t>
      </w:r>
      <w:r>
        <w:rPr>
          <w:rFonts w:ascii="Times New Roman" w:hAnsi="Times New Roman"/>
          <w:sz w:val="24"/>
          <w:szCs w:val="24"/>
        </w:rPr>
        <w:t>30 sierpnia</w:t>
      </w:r>
      <w:r w:rsidR="00E01CBB" w:rsidRPr="00E01CBB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 w:rsidR="00E01CBB" w:rsidRPr="00E01CBB">
        <w:rPr>
          <w:rFonts w:ascii="Times New Roman" w:hAnsi="Times New Roman"/>
          <w:sz w:val="24"/>
          <w:szCs w:val="24"/>
        </w:rPr>
        <w:t xml:space="preserve"> r. znak: </w:t>
      </w:r>
      <w:r>
        <w:rPr>
          <w:rFonts w:ascii="Times New Roman" w:hAnsi="Times New Roman"/>
          <w:sz w:val="24"/>
          <w:szCs w:val="24"/>
        </w:rPr>
        <w:t>S</w:t>
      </w:r>
      <w:r w:rsidR="00E01CBB" w:rsidRPr="00E01CBB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Z</w:t>
      </w:r>
      <w:r w:rsidR="00E01CBB" w:rsidRPr="00E01CBB">
        <w:rPr>
          <w:rFonts w:ascii="Times New Roman" w:hAnsi="Times New Roman"/>
          <w:sz w:val="24"/>
          <w:szCs w:val="24"/>
        </w:rPr>
        <w:t>.902</w:t>
      </w:r>
      <w:r>
        <w:rPr>
          <w:rFonts w:ascii="Times New Roman" w:hAnsi="Times New Roman"/>
          <w:sz w:val="24"/>
          <w:szCs w:val="24"/>
        </w:rPr>
        <w:t>0</w:t>
      </w:r>
      <w:r w:rsidR="00E01CBB" w:rsidRPr="00E01CBB">
        <w:rPr>
          <w:rFonts w:ascii="Times New Roman" w:hAnsi="Times New Roman"/>
          <w:sz w:val="24"/>
          <w:szCs w:val="24"/>
        </w:rPr>
        <w:t>.1.</w:t>
      </w:r>
      <w:r>
        <w:rPr>
          <w:rFonts w:ascii="Times New Roman" w:hAnsi="Times New Roman"/>
          <w:sz w:val="24"/>
          <w:szCs w:val="24"/>
        </w:rPr>
        <w:t>43</w:t>
      </w:r>
      <w:r w:rsidR="00E01CBB" w:rsidRPr="00E01CBB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4.ASZ</w:t>
      </w:r>
      <w:r w:rsidR="00E01CBB" w:rsidRPr="00E01C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uzgodnił </w:t>
      </w:r>
      <w:r w:rsidR="00E01CBB" w:rsidRPr="00E01CBB">
        <w:rPr>
          <w:rFonts w:ascii="Times New Roman" w:hAnsi="Times New Roman"/>
          <w:sz w:val="24"/>
          <w:szCs w:val="24"/>
        </w:rPr>
        <w:t xml:space="preserve">w zakresie </w:t>
      </w:r>
      <w:r>
        <w:rPr>
          <w:rFonts w:ascii="Times New Roman" w:hAnsi="Times New Roman"/>
          <w:sz w:val="24"/>
          <w:szCs w:val="24"/>
        </w:rPr>
        <w:t xml:space="preserve">sanitarno-higienicznym </w:t>
      </w:r>
      <w:r w:rsidRPr="009E570F">
        <w:rPr>
          <w:rFonts w:ascii="Times New Roman" w:hAnsi="Times New Roman"/>
          <w:sz w:val="24"/>
          <w:szCs w:val="24"/>
        </w:rPr>
        <w:t>odstąpienie od przeprowadzenia strategicznej oceny oddziaływania na</w:t>
      </w:r>
      <w:r>
        <w:rPr>
          <w:rFonts w:ascii="Times New Roman" w:hAnsi="Times New Roman"/>
          <w:sz w:val="24"/>
          <w:szCs w:val="24"/>
        </w:rPr>
        <w:t xml:space="preserve"> ś</w:t>
      </w:r>
      <w:r w:rsidRPr="009E570F">
        <w:rPr>
          <w:rFonts w:ascii="Times New Roman" w:hAnsi="Times New Roman"/>
          <w:sz w:val="24"/>
          <w:szCs w:val="24"/>
        </w:rPr>
        <w:t xml:space="preserve">rodowisko </w:t>
      </w:r>
      <w:r w:rsidR="00E01CBB" w:rsidRPr="00E01CBB">
        <w:rPr>
          <w:rFonts w:ascii="Times New Roman" w:hAnsi="Times New Roman"/>
          <w:sz w:val="24"/>
          <w:szCs w:val="24"/>
        </w:rPr>
        <w:t xml:space="preserve">dla projektu </w:t>
      </w:r>
      <w:r w:rsidRPr="009E570F">
        <w:rPr>
          <w:rFonts w:ascii="Times New Roman" w:hAnsi="Times New Roman"/>
          <w:sz w:val="24"/>
          <w:szCs w:val="24"/>
        </w:rPr>
        <w:t xml:space="preserve">aktualizacji </w:t>
      </w:r>
      <w:r w:rsidRPr="009E570F">
        <w:rPr>
          <w:rFonts w:ascii="Times New Roman" w:hAnsi="Times New Roman"/>
          <w:i/>
          <w:iCs/>
          <w:sz w:val="24"/>
          <w:szCs w:val="24"/>
        </w:rPr>
        <w:t>Strategii Rozwoju Ponadlokalnego dla Partnerstwa Kolbuszowskiego na lata 2022–2030</w:t>
      </w:r>
      <w:r>
        <w:rPr>
          <w:rFonts w:ascii="Times New Roman" w:hAnsi="Times New Roman"/>
          <w:sz w:val="24"/>
          <w:szCs w:val="24"/>
        </w:rPr>
        <w:t xml:space="preserve"> </w:t>
      </w:r>
      <w:r w:rsidR="00E01CBB" w:rsidRPr="00E01CBB">
        <w:rPr>
          <w:rFonts w:ascii="Times New Roman" w:hAnsi="Times New Roman"/>
          <w:sz w:val="24"/>
          <w:szCs w:val="24"/>
        </w:rPr>
        <w:t xml:space="preserve">(załącznik 1). </w:t>
      </w:r>
    </w:p>
    <w:p w14:paraId="6985B9A6" w14:textId="6308573E" w:rsidR="00E01CBB" w:rsidRDefault="00E01CBB" w:rsidP="009E570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1CBB">
        <w:rPr>
          <w:rFonts w:ascii="Times New Roman" w:hAnsi="Times New Roman"/>
          <w:sz w:val="24"/>
          <w:szCs w:val="24"/>
        </w:rPr>
        <w:t xml:space="preserve">Regionalny Dyrektor Ochrony Środowiska w Rzeszowie pismem z dnia </w:t>
      </w:r>
      <w:r w:rsidR="009E570F">
        <w:rPr>
          <w:rFonts w:ascii="Times New Roman" w:hAnsi="Times New Roman"/>
          <w:sz w:val="24"/>
          <w:szCs w:val="24"/>
        </w:rPr>
        <w:t>18</w:t>
      </w:r>
      <w:r w:rsidRPr="00E01CBB">
        <w:rPr>
          <w:rFonts w:ascii="Times New Roman" w:hAnsi="Times New Roman"/>
          <w:sz w:val="24"/>
          <w:szCs w:val="24"/>
        </w:rPr>
        <w:t xml:space="preserve"> </w:t>
      </w:r>
      <w:r w:rsidR="009E570F">
        <w:rPr>
          <w:rFonts w:ascii="Times New Roman" w:hAnsi="Times New Roman"/>
          <w:sz w:val="24"/>
          <w:szCs w:val="24"/>
        </w:rPr>
        <w:t>września</w:t>
      </w:r>
      <w:r w:rsidRPr="00E01CBB">
        <w:rPr>
          <w:rFonts w:ascii="Times New Roman" w:hAnsi="Times New Roman"/>
          <w:sz w:val="24"/>
          <w:szCs w:val="24"/>
        </w:rPr>
        <w:t xml:space="preserve"> 202</w:t>
      </w:r>
      <w:r w:rsidR="009E570F">
        <w:rPr>
          <w:rFonts w:ascii="Times New Roman" w:hAnsi="Times New Roman"/>
          <w:sz w:val="24"/>
          <w:szCs w:val="24"/>
        </w:rPr>
        <w:t>4</w:t>
      </w:r>
      <w:r w:rsidRPr="00E01CBB">
        <w:rPr>
          <w:rFonts w:ascii="Times New Roman" w:hAnsi="Times New Roman"/>
          <w:sz w:val="24"/>
          <w:szCs w:val="24"/>
        </w:rPr>
        <w:t> r. znak: WOOŚ.410.</w:t>
      </w:r>
      <w:r w:rsidR="009E570F">
        <w:rPr>
          <w:rFonts w:ascii="Times New Roman" w:hAnsi="Times New Roman"/>
          <w:sz w:val="24"/>
          <w:szCs w:val="24"/>
        </w:rPr>
        <w:t>1</w:t>
      </w:r>
      <w:r w:rsidRPr="00E01CBB">
        <w:rPr>
          <w:rFonts w:ascii="Times New Roman" w:hAnsi="Times New Roman"/>
          <w:sz w:val="24"/>
          <w:szCs w:val="24"/>
        </w:rPr>
        <w:t>.</w:t>
      </w:r>
      <w:r w:rsidR="009E570F">
        <w:rPr>
          <w:rFonts w:ascii="Times New Roman" w:hAnsi="Times New Roman"/>
          <w:sz w:val="24"/>
          <w:szCs w:val="24"/>
        </w:rPr>
        <w:t>31.</w:t>
      </w:r>
      <w:r w:rsidRPr="00E01CBB">
        <w:rPr>
          <w:rFonts w:ascii="Times New Roman" w:hAnsi="Times New Roman"/>
          <w:sz w:val="24"/>
          <w:szCs w:val="24"/>
        </w:rPr>
        <w:t>202</w:t>
      </w:r>
      <w:r w:rsidR="009E570F">
        <w:rPr>
          <w:rFonts w:ascii="Times New Roman" w:hAnsi="Times New Roman"/>
          <w:sz w:val="24"/>
          <w:szCs w:val="24"/>
        </w:rPr>
        <w:t>4</w:t>
      </w:r>
      <w:r w:rsidRPr="00E01CBB">
        <w:rPr>
          <w:rFonts w:ascii="Times New Roman" w:hAnsi="Times New Roman"/>
          <w:sz w:val="24"/>
          <w:szCs w:val="24"/>
        </w:rPr>
        <w:t>.A</w:t>
      </w:r>
      <w:r w:rsidR="009E570F">
        <w:rPr>
          <w:rFonts w:ascii="Times New Roman" w:hAnsi="Times New Roman"/>
          <w:sz w:val="24"/>
          <w:szCs w:val="24"/>
        </w:rPr>
        <w:t>P.2</w:t>
      </w:r>
      <w:r w:rsidRPr="00E01CBB">
        <w:rPr>
          <w:rFonts w:ascii="Times New Roman" w:hAnsi="Times New Roman"/>
          <w:sz w:val="24"/>
          <w:szCs w:val="24"/>
        </w:rPr>
        <w:t>,</w:t>
      </w:r>
      <w:r w:rsidR="009E570F">
        <w:rPr>
          <w:rFonts w:ascii="Times New Roman" w:hAnsi="Times New Roman"/>
          <w:sz w:val="24"/>
          <w:szCs w:val="24"/>
        </w:rPr>
        <w:t xml:space="preserve"> uzgodnił, iż dla projektu aktualizacji </w:t>
      </w:r>
      <w:r w:rsidR="009E570F" w:rsidRPr="009E570F">
        <w:rPr>
          <w:rFonts w:ascii="Times New Roman" w:hAnsi="Times New Roman"/>
          <w:i/>
          <w:iCs/>
          <w:sz w:val="24"/>
          <w:szCs w:val="24"/>
        </w:rPr>
        <w:t xml:space="preserve">Strategii </w:t>
      </w:r>
      <w:r w:rsidR="009E570F" w:rsidRPr="009E570F">
        <w:rPr>
          <w:rFonts w:ascii="Times New Roman" w:hAnsi="Times New Roman"/>
          <w:i/>
          <w:iCs/>
          <w:sz w:val="24"/>
          <w:szCs w:val="24"/>
        </w:rPr>
        <w:t>Rozwoju Ponadlokalnego dla Partnerstwa Kolbuszowskiego na lata 2022–2030</w:t>
      </w:r>
      <w:r w:rsidRPr="00E01CBB">
        <w:rPr>
          <w:rFonts w:ascii="Times New Roman" w:hAnsi="Times New Roman"/>
          <w:sz w:val="24"/>
          <w:szCs w:val="24"/>
        </w:rPr>
        <w:t xml:space="preserve"> nie jest wymagane przeprowadzenie strategicznej oceny oddziaływania na środowisko(załącznik 2).</w:t>
      </w:r>
    </w:p>
    <w:p w14:paraId="58DF241D" w14:textId="77777777" w:rsidR="009E570F" w:rsidRPr="009E570F" w:rsidRDefault="009E570F" w:rsidP="009E570F">
      <w:pPr>
        <w:autoSpaceDN/>
        <w:spacing w:after="0" w:line="360" w:lineRule="auto"/>
        <w:ind w:firstLine="709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E570F">
        <w:rPr>
          <w:rFonts w:ascii="Times New Roman" w:hAnsi="Times New Roman"/>
          <w:sz w:val="24"/>
          <w:szCs w:val="24"/>
        </w:rPr>
        <w:t xml:space="preserve">Mieszkańcy Partnerstwa Kolbuszowskiego (Gmina Kolbuszowa, Gmina Niwiska, Gmina Raniżów, Gmina Cmolas, Gmina Majdan Królewski, Gmina Dzikowiec) mieli możliwość zapoznania się z projektem aktualizacji </w:t>
      </w:r>
      <w:r w:rsidRPr="009E570F">
        <w:rPr>
          <w:rFonts w:ascii="Times New Roman" w:hAnsi="Times New Roman"/>
          <w:i/>
          <w:sz w:val="24"/>
          <w:szCs w:val="24"/>
        </w:rPr>
        <w:t>Strategii Rozwoju Ponadlokalnego dla Partnerstwa Kolbuszowskiego na lata 2022–2030.</w:t>
      </w:r>
    </w:p>
    <w:p w14:paraId="03794B06" w14:textId="77777777" w:rsidR="009E570F" w:rsidRPr="009E570F" w:rsidRDefault="009E570F" w:rsidP="009E570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70F">
        <w:rPr>
          <w:rFonts w:ascii="Times New Roman" w:hAnsi="Times New Roman"/>
          <w:sz w:val="24"/>
          <w:szCs w:val="24"/>
        </w:rPr>
        <w:t xml:space="preserve">Informację o konsultacjach społecznych ww. projektu dokumentu opublikowano </w:t>
      </w:r>
      <w:r w:rsidRPr="009E570F">
        <w:rPr>
          <w:rFonts w:ascii="Times New Roman" w:hAnsi="Times New Roman"/>
          <w:sz w:val="24"/>
          <w:szCs w:val="24"/>
        </w:rPr>
        <w:br/>
        <w:t>w następujących formach:</w:t>
      </w:r>
    </w:p>
    <w:p w14:paraId="5F3FDA87" w14:textId="4B4BE17C" w:rsidR="009E570F" w:rsidRPr="009E570F" w:rsidRDefault="009E570F" w:rsidP="009E570F">
      <w:pPr>
        <w:numPr>
          <w:ilvl w:val="0"/>
          <w:numId w:val="7"/>
        </w:numPr>
        <w:autoSpaceDN/>
        <w:spacing w:after="200" w:line="360" w:lineRule="auto"/>
        <w:ind w:left="284" w:hanging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9E570F">
        <w:rPr>
          <w:rFonts w:ascii="Times New Roman" w:hAnsi="Times New Roman"/>
          <w:sz w:val="24"/>
          <w:szCs w:val="24"/>
        </w:rPr>
        <w:lastRenderedPageBreak/>
        <w:t>Zbieranie uwag i wniosków w formie papierowej oraz elektronicznej z wykorzystaniem formularza konsultacyjnego. Wypełnione czytelnie formularze można</w:t>
      </w:r>
      <w:r w:rsidR="00BE3BAA">
        <w:rPr>
          <w:rFonts w:ascii="Times New Roman" w:hAnsi="Times New Roman"/>
          <w:sz w:val="24"/>
          <w:szCs w:val="24"/>
        </w:rPr>
        <w:t xml:space="preserve"> było</w:t>
      </w:r>
      <w:r w:rsidRPr="009E570F">
        <w:rPr>
          <w:rFonts w:ascii="Times New Roman" w:hAnsi="Times New Roman"/>
          <w:sz w:val="24"/>
          <w:szCs w:val="24"/>
        </w:rPr>
        <w:t xml:space="preserve"> dostarczyć:</w:t>
      </w:r>
    </w:p>
    <w:p w14:paraId="2FAF5379" w14:textId="1B90F766" w:rsidR="009E570F" w:rsidRPr="009E570F" w:rsidRDefault="009E570F" w:rsidP="00BE3BAA">
      <w:pPr>
        <w:numPr>
          <w:ilvl w:val="0"/>
          <w:numId w:val="8"/>
        </w:numPr>
        <w:autoSpaceDN/>
        <w:spacing w:after="200" w:line="360" w:lineRule="auto"/>
        <w:ind w:left="709" w:hanging="425"/>
        <w:contextualSpacing/>
        <w:jc w:val="both"/>
        <w:textAlignment w:val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9E570F">
        <w:rPr>
          <w:rFonts w:ascii="Times New Roman" w:hAnsi="Times New Roman"/>
          <w:sz w:val="24"/>
          <w:szCs w:val="24"/>
        </w:rPr>
        <w:t>drogą elektroniczną na adres</w:t>
      </w:r>
      <w:r w:rsidR="00BE3BAA">
        <w:rPr>
          <w:rFonts w:ascii="Times New Roman" w:hAnsi="Times New Roman"/>
          <w:sz w:val="24"/>
          <w:szCs w:val="24"/>
        </w:rPr>
        <w:t>y</w:t>
      </w:r>
      <w:r w:rsidRPr="009E570F">
        <w:rPr>
          <w:rFonts w:ascii="Times New Roman" w:hAnsi="Times New Roman"/>
          <w:sz w:val="24"/>
          <w:szCs w:val="24"/>
        </w:rPr>
        <w:t xml:space="preserve"> e-mail: </w:t>
      </w:r>
      <w:hyperlink r:id="rId19" w:history="1">
        <w:r w:rsidRPr="009E570F">
          <w:rPr>
            <w:rStyle w:val="Hipercze"/>
            <w:rFonts w:ascii="Times New Roman" w:hAnsi="Times New Roman"/>
            <w:sz w:val="24"/>
            <w:szCs w:val="24"/>
            <w:shd w:val="clear" w:color="auto" w:fill="FFFFFF"/>
          </w:rPr>
          <w:t>cmolas@cmolas.pl</w:t>
        </w:r>
      </w:hyperlink>
      <w:r w:rsidRPr="00BE3BAA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BE3BA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hyperlink r:id="rId20" w:history="1">
        <w:r w:rsidR="00BE3BAA" w:rsidRPr="001213A5">
          <w:rPr>
            <w:rStyle w:val="Hipercze"/>
            <w:rFonts w:ascii="Times New Roman" w:hAnsi="Times New Roman"/>
            <w:sz w:val="24"/>
            <w:szCs w:val="24"/>
          </w:rPr>
          <w:t>ugdzikowiec@dzikowiec.itl.pl</w:t>
        </w:r>
      </w:hyperlink>
      <w:r w:rsidRPr="00BE3BAA">
        <w:rPr>
          <w:rFonts w:ascii="Times New Roman" w:hAnsi="Times New Roman"/>
          <w:sz w:val="24"/>
          <w:szCs w:val="24"/>
        </w:rPr>
        <w:t>,</w:t>
      </w:r>
      <w:r w:rsidR="00BE3BAA">
        <w:rPr>
          <w:rFonts w:ascii="Times New Roman" w:hAnsi="Times New Roman"/>
          <w:sz w:val="24"/>
          <w:szCs w:val="24"/>
        </w:rPr>
        <w:t xml:space="preserve"> </w:t>
      </w:r>
      <w:hyperlink r:id="rId21" w:history="1">
        <w:r w:rsidR="00BE3BAA" w:rsidRPr="001213A5">
          <w:rPr>
            <w:rStyle w:val="Hipercze"/>
            <w:rFonts w:ascii="Times New Roman" w:hAnsi="Times New Roman"/>
            <w:sz w:val="24"/>
            <w:szCs w:val="24"/>
          </w:rPr>
          <w:t>konsultacje@kolbuszowa.pl</w:t>
        </w:r>
      </w:hyperlink>
      <w:r w:rsidR="00BE3BAA" w:rsidRPr="00BE3BAA">
        <w:rPr>
          <w:rFonts w:ascii="Times New Roman" w:hAnsi="Times New Roman"/>
          <w:sz w:val="24"/>
          <w:szCs w:val="24"/>
        </w:rPr>
        <w:t>,</w:t>
      </w:r>
      <w:r w:rsidR="00BE3BAA">
        <w:rPr>
          <w:rFonts w:ascii="Times New Roman" w:hAnsi="Times New Roman"/>
          <w:sz w:val="24"/>
          <w:szCs w:val="24"/>
        </w:rPr>
        <w:t xml:space="preserve"> </w:t>
      </w:r>
      <w:hyperlink r:id="rId22" w:history="1">
        <w:r w:rsidR="00BE3BAA" w:rsidRPr="001213A5">
          <w:rPr>
            <w:rStyle w:val="Hipercze"/>
            <w:rFonts w:ascii="Times New Roman" w:hAnsi="Times New Roman"/>
            <w:sz w:val="24"/>
            <w:szCs w:val="24"/>
            <w:shd w:val="clear" w:color="auto" w:fill="FFFFFF"/>
          </w:rPr>
          <w:t>sekretariat@majdankrolewski.pl</w:t>
        </w:r>
      </w:hyperlink>
      <w:r w:rsidR="00BE3BAA" w:rsidRPr="00BE3BAA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hyperlink r:id="rId23" w:history="1">
        <w:r w:rsidR="00BE3BAA" w:rsidRPr="00BE3BAA">
          <w:rPr>
            <w:rStyle w:val="Hipercze"/>
            <w:rFonts w:ascii="Times New Roman" w:hAnsi="Times New Roman"/>
            <w:sz w:val="24"/>
            <w:szCs w:val="24"/>
            <w:shd w:val="clear" w:color="auto" w:fill="FFFFFF"/>
          </w:rPr>
          <w:t>urzadgminy@gmina.niwiska.pl</w:t>
        </w:r>
      </w:hyperlink>
      <w:r w:rsidR="00BE3BAA" w:rsidRPr="00BE3BAA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hyperlink r:id="rId24" w:history="1">
        <w:r w:rsidR="00BE3BAA" w:rsidRPr="00BE3BAA">
          <w:rPr>
            <w:rStyle w:val="Hipercze"/>
            <w:rFonts w:ascii="Times New Roman" w:hAnsi="Times New Roman"/>
            <w:sz w:val="24"/>
            <w:szCs w:val="24"/>
          </w:rPr>
          <w:t>poczta@ranizow.pl</w:t>
        </w:r>
      </w:hyperlink>
      <w:r w:rsidR="00BE3BAA" w:rsidRPr="00BE3BAA">
        <w:rPr>
          <w:rFonts w:ascii="Times New Roman" w:hAnsi="Times New Roman"/>
          <w:sz w:val="24"/>
          <w:szCs w:val="24"/>
        </w:rPr>
        <w:t xml:space="preserve">, </w:t>
      </w:r>
      <w:r w:rsidR="00BE3BAA" w:rsidRPr="00BE3BAA">
        <w:rPr>
          <w:rFonts w:ascii="Times New Roman" w:hAnsi="Times New Roman"/>
          <w:sz w:val="24"/>
          <w:szCs w:val="24"/>
        </w:rPr>
        <w:t>starostwo@kolbuszowski.pl</w:t>
      </w:r>
      <w:r w:rsidR="00BE3BAA">
        <w:rPr>
          <w:rFonts w:ascii="Times New Roman" w:hAnsi="Times New Roman"/>
          <w:sz w:val="24"/>
          <w:szCs w:val="24"/>
        </w:rPr>
        <w:t xml:space="preserve"> </w:t>
      </w:r>
      <w:r w:rsidRPr="009E570F">
        <w:rPr>
          <w:rFonts w:ascii="Times New Roman" w:hAnsi="Times New Roman"/>
          <w:sz w:val="24"/>
          <w:szCs w:val="24"/>
          <w:shd w:val="clear" w:color="auto" w:fill="FFFFFF"/>
        </w:rPr>
        <w:t xml:space="preserve"> wpisując w tytule </w:t>
      </w:r>
      <w:r w:rsidRPr="009E570F">
        <w:rPr>
          <w:rFonts w:ascii="Times New Roman" w:hAnsi="Times New Roman"/>
          <w:i/>
          <w:sz w:val="24"/>
          <w:szCs w:val="24"/>
          <w:shd w:val="clear" w:color="auto" w:fill="FFFFFF"/>
        </w:rPr>
        <w:t>„Konsultacje społeczne – projekt aktualizacji Strategii Rozwoju Ponadlokalnego Partnerstwa Kolbuszowskiego”</w:t>
      </w:r>
      <w:r w:rsidRPr="009E570F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7422080B" w14:textId="5D9A9A31" w:rsidR="009E570F" w:rsidRPr="009E570F" w:rsidRDefault="009E570F" w:rsidP="009E570F">
      <w:pPr>
        <w:numPr>
          <w:ilvl w:val="0"/>
          <w:numId w:val="8"/>
        </w:numPr>
        <w:autoSpaceDN/>
        <w:spacing w:after="200" w:line="360" w:lineRule="auto"/>
        <w:ind w:left="709" w:hanging="425"/>
        <w:contextualSpacing/>
        <w:jc w:val="both"/>
        <w:textAlignment w:val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9E570F">
        <w:rPr>
          <w:rFonts w:ascii="Times New Roman" w:hAnsi="Times New Roman"/>
          <w:sz w:val="24"/>
          <w:szCs w:val="24"/>
          <w:shd w:val="clear" w:color="auto" w:fill="FFFFFF"/>
        </w:rPr>
        <w:t>drogą korespondencyjną na adres</w:t>
      </w:r>
      <w:r w:rsidR="00BE3BAA">
        <w:rPr>
          <w:rFonts w:ascii="Times New Roman" w:hAnsi="Times New Roman"/>
          <w:sz w:val="24"/>
          <w:szCs w:val="24"/>
          <w:shd w:val="clear" w:color="auto" w:fill="FFFFFF"/>
        </w:rPr>
        <w:t>y</w:t>
      </w:r>
      <w:r w:rsidRPr="009E570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BE3BAA">
        <w:rPr>
          <w:rFonts w:ascii="Times New Roman" w:hAnsi="Times New Roman"/>
          <w:sz w:val="24"/>
          <w:szCs w:val="24"/>
          <w:shd w:val="clear" w:color="auto" w:fill="FFFFFF"/>
        </w:rPr>
        <w:t>samorządów Partnerstwa Kolbuszowskiego,</w:t>
      </w:r>
      <w:r w:rsidRPr="009E570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BE3BAA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Pr="009E570F">
        <w:rPr>
          <w:rFonts w:ascii="Times New Roman" w:hAnsi="Times New Roman"/>
          <w:sz w:val="24"/>
          <w:szCs w:val="24"/>
          <w:shd w:val="clear" w:color="auto" w:fill="FFFFFF"/>
        </w:rPr>
        <w:t xml:space="preserve">z dopiskiem: </w:t>
      </w:r>
      <w:r w:rsidRPr="009E570F">
        <w:rPr>
          <w:rFonts w:ascii="Times New Roman" w:hAnsi="Times New Roman"/>
          <w:i/>
          <w:sz w:val="24"/>
          <w:szCs w:val="24"/>
          <w:shd w:val="clear" w:color="auto" w:fill="FFFFFF"/>
        </w:rPr>
        <w:t>„Konsultacje społeczne – projekt aktualizacji Strategii Rozwoju Ponadlokalnego Partnerstwa Kolbuszowskiego”</w:t>
      </w:r>
      <w:r w:rsidRPr="009E570F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589B8BF3" w14:textId="78310D56" w:rsidR="009E570F" w:rsidRPr="009E570F" w:rsidRDefault="009E570F" w:rsidP="009E570F">
      <w:pPr>
        <w:numPr>
          <w:ilvl w:val="0"/>
          <w:numId w:val="8"/>
        </w:numPr>
        <w:autoSpaceDN/>
        <w:spacing w:after="200" w:line="360" w:lineRule="auto"/>
        <w:ind w:left="709" w:hanging="425"/>
        <w:contextualSpacing/>
        <w:jc w:val="both"/>
        <w:textAlignment w:val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9E570F">
        <w:rPr>
          <w:rFonts w:ascii="Times New Roman" w:hAnsi="Times New Roman"/>
          <w:sz w:val="24"/>
          <w:szCs w:val="24"/>
          <w:shd w:val="clear" w:color="auto" w:fill="FFFFFF"/>
        </w:rPr>
        <w:t>bezpośrednio do budynk</w:t>
      </w:r>
      <w:r w:rsidR="00BE3BAA">
        <w:rPr>
          <w:rFonts w:ascii="Times New Roman" w:hAnsi="Times New Roman"/>
          <w:sz w:val="24"/>
          <w:szCs w:val="24"/>
          <w:shd w:val="clear" w:color="auto" w:fill="FFFFFF"/>
        </w:rPr>
        <w:t xml:space="preserve">ów samorządów Partnerstwa Kolbuszowskiego </w:t>
      </w:r>
      <w:r w:rsidRPr="009E570F">
        <w:rPr>
          <w:rFonts w:ascii="Times New Roman" w:hAnsi="Times New Roman"/>
          <w:sz w:val="24"/>
          <w:szCs w:val="24"/>
          <w:shd w:val="clear" w:color="auto" w:fill="FFFFFF"/>
        </w:rPr>
        <w:t>w godzinach pracy Urzędu.</w:t>
      </w:r>
    </w:p>
    <w:p w14:paraId="6254D027" w14:textId="77777777" w:rsidR="009E570F" w:rsidRPr="009E570F" w:rsidRDefault="009E570F" w:rsidP="009E570F">
      <w:pPr>
        <w:numPr>
          <w:ilvl w:val="0"/>
          <w:numId w:val="7"/>
        </w:numPr>
        <w:autoSpaceDN/>
        <w:spacing w:after="200" w:line="360" w:lineRule="auto"/>
        <w:ind w:left="284" w:hanging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9E570F">
        <w:rPr>
          <w:rFonts w:ascii="Times New Roman" w:hAnsi="Times New Roman"/>
          <w:sz w:val="24"/>
          <w:szCs w:val="24"/>
        </w:rPr>
        <w:t>Spotkania otwartego, umożliwiającego omówienie założeń dokumentu, a także przedstawienie uwag, opinii i propozycji, które odbyło się 12 września 2024 r. o godz. 16.00 w budynku Miejskiego Domu Kultury w Kolbuszowej.</w:t>
      </w:r>
    </w:p>
    <w:p w14:paraId="6AC25111" w14:textId="58483785" w:rsidR="009E570F" w:rsidRPr="009E570F" w:rsidRDefault="009E570F" w:rsidP="009E570F">
      <w:pPr>
        <w:numPr>
          <w:ilvl w:val="0"/>
          <w:numId w:val="7"/>
        </w:numPr>
        <w:autoSpaceDN/>
        <w:spacing w:after="200" w:line="360" w:lineRule="auto"/>
        <w:ind w:left="284" w:hanging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9E570F">
        <w:rPr>
          <w:rFonts w:ascii="Times New Roman" w:hAnsi="Times New Roman"/>
          <w:sz w:val="24"/>
          <w:szCs w:val="24"/>
        </w:rPr>
        <w:t>Zbierani</w:t>
      </w:r>
      <w:r w:rsidR="00BE3BAA">
        <w:rPr>
          <w:rFonts w:ascii="Times New Roman" w:hAnsi="Times New Roman"/>
          <w:sz w:val="24"/>
          <w:szCs w:val="24"/>
        </w:rPr>
        <w:t>a</w:t>
      </w:r>
      <w:r w:rsidRPr="009E570F">
        <w:rPr>
          <w:rFonts w:ascii="Times New Roman" w:hAnsi="Times New Roman"/>
          <w:sz w:val="24"/>
          <w:szCs w:val="24"/>
        </w:rPr>
        <w:t xml:space="preserve"> uwag ustnych do protokołu w </w:t>
      </w:r>
      <w:r w:rsidR="00BE3BAA">
        <w:rPr>
          <w:rFonts w:ascii="Times New Roman" w:hAnsi="Times New Roman"/>
          <w:sz w:val="24"/>
          <w:szCs w:val="24"/>
        </w:rPr>
        <w:t>budynkach samorządów Partnerstwa Kolbuszowskiego</w:t>
      </w:r>
      <w:r w:rsidRPr="009E570F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9E570F">
        <w:rPr>
          <w:rFonts w:ascii="Times New Roman" w:hAnsi="Times New Roman"/>
          <w:sz w:val="24"/>
          <w:szCs w:val="24"/>
        </w:rPr>
        <w:t xml:space="preserve"> w godzinach pracy Urzędu.</w:t>
      </w:r>
    </w:p>
    <w:p w14:paraId="3BACDE68" w14:textId="75A11424" w:rsidR="009E570F" w:rsidRPr="009E570F" w:rsidRDefault="009E570F" w:rsidP="009E570F">
      <w:pPr>
        <w:autoSpaceDE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E570F">
        <w:rPr>
          <w:rFonts w:ascii="Times New Roman" w:hAnsi="Times New Roman"/>
          <w:color w:val="000000"/>
          <w:sz w:val="24"/>
          <w:szCs w:val="24"/>
        </w:rPr>
        <w:t>Konsultacje społeczne odbyły się w dniach 19.08–23.09.2024 r. W wyznaczonym terminie dla udziału społeczeństwa, wpłynęły 3 formularze uwag. Na stronie internetow</w:t>
      </w:r>
      <w:r w:rsidR="00BE3BAA">
        <w:rPr>
          <w:rFonts w:ascii="Times New Roman" w:hAnsi="Times New Roman"/>
          <w:color w:val="000000"/>
          <w:sz w:val="24"/>
          <w:szCs w:val="24"/>
        </w:rPr>
        <w:t xml:space="preserve">ych </w:t>
      </w:r>
      <w:r w:rsidR="00BE3BAA">
        <w:rPr>
          <w:rFonts w:ascii="Times New Roman" w:hAnsi="Times New Roman"/>
          <w:color w:val="000000"/>
          <w:sz w:val="24"/>
          <w:szCs w:val="24"/>
        </w:rPr>
        <w:br/>
      </w:r>
      <w:r w:rsidRPr="009E570F">
        <w:rPr>
          <w:rFonts w:ascii="Times New Roman" w:hAnsi="Times New Roman"/>
          <w:color w:val="000000"/>
          <w:sz w:val="24"/>
          <w:szCs w:val="24"/>
        </w:rPr>
        <w:t>i w BIP</w:t>
      </w:r>
      <w:r w:rsidR="00BE3BAA">
        <w:rPr>
          <w:rFonts w:ascii="Times New Roman" w:hAnsi="Times New Roman"/>
          <w:color w:val="000000"/>
          <w:sz w:val="24"/>
          <w:szCs w:val="24"/>
        </w:rPr>
        <w:t xml:space="preserve"> samorządów Partnerstwa Kolbuszowskiego</w:t>
      </w:r>
      <w:r w:rsidRPr="009E570F">
        <w:rPr>
          <w:rFonts w:ascii="Times New Roman" w:hAnsi="Times New Roman"/>
          <w:color w:val="000000"/>
          <w:sz w:val="24"/>
          <w:szCs w:val="24"/>
        </w:rPr>
        <w:t xml:space="preserve"> zamieszczony został </w:t>
      </w:r>
      <w:r w:rsidRPr="009E570F">
        <w:rPr>
          <w:rFonts w:ascii="Times New Roman" w:hAnsi="Times New Roman"/>
          <w:i/>
          <w:iCs/>
          <w:color w:val="000000"/>
          <w:sz w:val="24"/>
          <w:szCs w:val="24"/>
        </w:rPr>
        <w:t>Raport z</w:t>
      </w:r>
      <w:r w:rsidR="00BE3BAA">
        <w:rPr>
          <w:rFonts w:ascii="Times New Roman" w:hAnsi="Times New Roman"/>
          <w:i/>
          <w:iCs/>
          <w:color w:val="000000"/>
          <w:sz w:val="24"/>
          <w:szCs w:val="24"/>
        </w:rPr>
        <w:t> </w:t>
      </w:r>
      <w:r w:rsidRPr="009E570F">
        <w:rPr>
          <w:rFonts w:ascii="Times New Roman" w:hAnsi="Times New Roman"/>
          <w:i/>
          <w:iCs/>
          <w:color w:val="000000"/>
          <w:sz w:val="24"/>
          <w:szCs w:val="24"/>
        </w:rPr>
        <w:t>przeprowadzonych konsultacji społecznych</w:t>
      </w:r>
      <w:r w:rsidRPr="009E570F">
        <w:rPr>
          <w:rFonts w:ascii="Times New Roman" w:hAnsi="Times New Roman"/>
          <w:color w:val="000000"/>
          <w:sz w:val="24"/>
          <w:szCs w:val="24"/>
        </w:rPr>
        <w:t xml:space="preserve"> wraz z rejestrem uwag.</w:t>
      </w:r>
    </w:p>
    <w:p w14:paraId="7154CCFC" w14:textId="6D3F31CF" w:rsidR="009E570F" w:rsidRPr="009E570F" w:rsidRDefault="009E570F" w:rsidP="009E570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70F">
        <w:rPr>
          <w:rFonts w:ascii="Times New Roman" w:hAnsi="Times New Roman"/>
          <w:sz w:val="24"/>
          <w:szCs w:val="24"/>
        </w:rPr>
        <w:t xml:space="preserve">W ogłoszeniu o skierowaniu projektu aktualizacji </w:t>
      </w:r>
      <w:r w:rsidRPr="009E570F">
        <w:rPr>
          <w:rFonts w:ascii="Times New Roman" w:hAnsi="Times New Roman"/>
          <w:iCs/>
          <w:sz w:val="24"/>
          <w:szCs w:val="24"/>
        </w:rPr>
        <w:t xml:space="preserve">dokumentu </w:t>
      </w:r>
      <w:r w:rsidRPr="009E570F">
        <w:rPr>
          <w:rFonts w:ascii="Times New Roman" w:hAnsi="Times New Roman"/>
          <w:sz w:val="24"/>
          <w:szCs w:val="24"/>
        </w:rPr>
        <w:t xml:space="preserve">do konsultacji społecznych wskazano na możliwość składania uwag i wniosków za pomocą formularza zgłaszania uwag w formie pisemnej, za pośrednictwem poczty tradycyjnej oraz poczty elektronicznej, elektronicznie na skrzynkę podawczą, a także do protokołu w budynkach urzędów. </w:t>
      </w:r>
      <w:r w:rsidRPr="009E570F">
        <w:rPr>
          <w:rFonts w:ascii="Times New Roman" w:hAnsi="Times New Roman"/>
          <w:sz w:val="24"/>
          <w:szCs w:val="24"/>
          <w:lang w:eastAsia="pl-PL"/>
        </w:rPr>
        <w:t xml:space="preserve">Ponadto określono, iż organem właściwym do rozpatrzenia wniesionych uwag </w:t>
      </w:r>
      <w:r w:rsidR="00BE3BAA">
        <w:rPr>
          <w:rFonts w:ascii="Times New Roman" w:hAnsi="Times New Roman"/>
          <w:sz w:val="24"/>
          <w:szCs w:val="24"/>
          <w:lang w:eastAsia="pl-PL"/>
        </w:rPr>
        <w:br/>
      </w:r>
      <w:r w:rsidRPr="009E570F">
        <w:rPr>
          <w:rFonts w:ascii="Times New Roman" w:hAnsi="Times New Roman"/>
          <w:sz w:val="24"/>
          <w:szCs w:val="24"/>
          <w:lang w:eastAsia="pl-PL"/>
        </w:rPr>
        <w:t xml:space="preserve">i wniosków w ramach konsultacji społecznych jest </w:t>
      </w:r>
      <w:r w:rsidRPr="009E570F">
        <w:rPr>
          <w:rFonts w:ascii="Times New Roman" w:hAnsi="Times New Roman"/>
          <w:sz w:val="24"/>
          <w:szCs w:val="24"/>
        </w:rPr>
        <w:t>Burmistrz Kolbuszowej w porozumieniu z</w:t>
      </w:r>
      <w:r w:rsidR="00E54799">
        <w:rPr>
          <w:rFonts w:ascii="Times New Roman" w:hAnsi="Times New Roman"/>
          <w:sz w:val="24"/>
          <w:szCs w:val="24"/>
        </w:rPr>
        <w:t> </w:t>
      </w:r>
      <w:r w:rsidRPr="009E570F">
        <w:rPr>
          <w:rFonts w:ascii="Times New Roman" w:hAnsi="Times New Roman"/>
          <w:sz w:val="24"/>
          <w:szCs w:val="24"/>
        </w:rPr>
        <w:t>Partnerami, tj. Wójtem Gminy Cmolas, Wójtem Gminy Dzikowiec, Wójtem Gminy Majdan Królewski, Wójtem Gminy Niwiska, Wójtem Gminy Raniżów oraz Starostą Kolbuszowskim</w:t>
      </w:r>
      <w:r w:rsidRPr="009E570F">
        <w:rPr>
          <w:rFonts w:ascii="Times New Roman" w:hAnsi="Times New Roman"/>
          <w:sz w:val="24"/>
          <w:szCs w:val="24"/>
        </w:rPr>
        <w:t>.</w:t>
      </w:r>
    </w:p>
    <w:p w14:paraId="589F8B20" w14:textId="74DF9667" w:rsidR="009E570F" w:rsidRPr="00E01CBB" w:rsidRDefault="00BE3BAA" w:rsidP="00BE3BA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3BAA">
        <w:rPr>
          <w:rFonts w:ascii="Times New Roman" w:hAnsi="Times New Roman"/>
          <w:sz w:val="24"/>
          <w:szCs w:val="24"/>
        </w:rPr>
        <w:t xml:space="preserve">Zważywszy na uzyskanie od właściwych organów decyzji o odstąpieniu od przeprowadzenia strategicznej oceny oddziaływania na środowisko oraz uwarunkowania określone w art. 49 </w:t>
      </w:r>
      <w:r w:rsidRPr="00BE3BAA">
        <w:rPr>
          <w:rFonts w:ascii="Times New Roman" w:hAnsi="Times New Roman"/>
          <w:i/>
          <w:sz w:val="24"/>
          <w:szCs w:val="24"/>
        </w:rPr>
        <w:t>Ustawy z dnia 3 października 2008 r. o udostępnianiu informacji o środowisku i jego ochronie, udziale społeczeństwa w ochronie środowiska oraz o ocenach oddziaływania na środowisko</w:t>
      </w:r>
      <w:r w:rsidRPr="00BE3BAA">
        <w:rPr>
          <w:rFonts w:ascii="Times New Roman" w:hAnsi="Times New Roman"/>
          <w:sz w:val="24"/>
          <w:szCs w:val="24"/>
        </w:rPr>
        <w:t xml:space="preserve">, opisane szczegółowo w Uzasadnieniu odstąpienia od </w:t>
      </w:r>
      <w:r w:rsidRPr="00BE3BAA">
        <w:rPr>
          <w:rFonts w:ascii="Times New Roman" w:hAnsi="Times New Roman"/>
          <w:sz w:val="24"/>
          <w:szCs w:val="24"/>
        </w:rPr>
        <w:lastRenderedPageBreak/>
        <w:t xml:space="preserve">przeprowadzenia strategicznej oceny oddziaływania na środowisko dla dokumentu </w:t>
      </w:r>
      <w:r w:rsidRPr="00BE3BAA">
        <w:rPr>
          <w:rFonts w:ascii="Times New Roman" w:hAnsi="Times New Roman"/>
          <w:iCs/>
          <w:sz w:val="24"/>
          <w:szCs w:val="24"/>
        </w:rPr>
        <w:t xml:space="preserve">aktualizacji </w:t>
      </w:r>
      <w:r w:rsidRPr="00BE3BAA">
        <w:rPr>
          <w:rFonts w:ascii="Times New Roman" w:hAnsi="Times New Roman"/>
          <w:i/>
          <w:sz w:val="24"/>
          <w:szCs w:val="24"/>
        </w:rPr>
        <w:t>Strategii Rozwoju Ponadlokalnego dla Partnerstwa Kolbuszowskiego na lata 2022–2030</w:t>
      </w:r>
      <w:r w:rsidRPr="00BE3BAA">
        <w:rPr>
          <w:rFonts w:ascii="Times New Roman" w:hAnsi="Times New Roman"/>
          <w:sz w:val="24"/>
          <w:szCs w:val="24"/>
        </w:rPr>
        <w:t xml:space="preserve">, po stwierdzeniu, iż nie jest wymagane przeprowadzenie strategicznej oceny oddziaływania na środowisko, odstąpiono od przeprowadzenia tej procedury dla projektu </w:t>
      </w:r>
      <w:r w:rsidRPr="00BE3BAA">
        <w:rPr>
          <w:rFonts w:ascii="Times New Roman" w:hAnsi="Times New Roman"/>
          <w:iCs/>
          <w:sz w:val="24"/>
          <w:szCs w:val="24"/>
        </w:rPr>
        <w:t>aktualizacji</w:t>
      </w:r>
      <w:r w:rsidRPr="00BE3BAA">
        <w:rPr>
          <w:rFonts w:ascii="Times New Roman" w:hAnsi="Times New Roman"/>
          <w:i/>
          <w:sz w:val="24"/>
          <w:szCs w:val="24"/>
        </w:rPr>
        <w:t xml:space="preserve"> Strategii Rozwoju Ponadlokalnego dla Partnerstwa Kolbuszowskiego na lata 2022–2030</w:t>
      </w:r>
      <w:r w:rsidRPr="00BE3BAA">
        <w:rPr>
          <w:rFonts w:ascii="Times New Roman" w:hAnsi="Times New Roman"/>
          <w:sz w:val="24"/>
          <w:szCs w:val="24"/>
        </w:rPr>
        <w:t>.</w:t>
      </w:r>
    </w:p>
    <w:p w14:paraId="573A5F6E" w14:textId="590D8E4A" w:rsidR="00C16076" w:rsidRPr="00E33380" w:rsidRDefault="00B604B9" w:rsidP="00C16076">
      <w:pPr>
        <w:spacing w:after="0" w:line="360" w:lineRule="auto"/>
        <w:ind w:firstLine="708"/>
        <w:jc w:val="both"/>
        <w:rPr>
          <w:rFonts w:ascii="Times New Roman" w:hAnsi="Times New Roman"/>
          <w:bCs/>
          <w:i/>
          <w:iCs/>
          <w:sz w:val="24"/>
        </w:rPr>
      </w:pPr>
      <w:r w:rsidRPr="00B604B9">
        <w:rPr>
          <w:rFonts w:ascii="Times New Roman" w:hAnsi="Times New Roman"/>
          <w:sz w:val="24"/>
          <w:szCs w:val="24"/>
        </w:rPr>
        <w:t>Projekt</w:t>
      </w:r>
      <w:r w:rsidR="00BE3BAA">
        <w:rPr>
          <w:rFonts w:ascii="Times New Roman" w:hAnsi="Times New Roman"/>
          <w:sz w:val="24"/>
          <w:szCs w:val="24"/>
        </w:rPr>
        <w:t xml:space="preserve"> aktualizacji</w:t>
      </w:r>
      <w:r w:rsidRPr="00B604B9">
        <w:rPr>
          <w:rFonts w:ascii="Times New Roman" w:hAnsi="Times New Roman"/>
          <w:sz w:val="24"/>
          <w:szCs w:val="24"/>
        </w:rPr>
        <w:t xml:space="preserve"> </w:t>
      </w:r>
      <w:r w:rsidRPr="00B604B9">
        <w:rPr>
          <w:rFonts w:ascii="Times New Roman" w:hAnsi="Times New Roman"/>
          <w:i/>
          <w:sz w:val="24"/>
          <w:szCs w:val="24"/>
        </w:rPr>
        <w:t xml:space="preserve">Strategii </w:t>
      </w:r>
      <w:r w:rsidR="001772E7" w:rsidRPr="001772E7">
        <w:rPr>
          <w:rFonts w:ascii="Times New Roman" w:hAnsi="Times New Roman"/>
          <w:i/>
          <w:iCs/>
          <w:sz w:val="24"/>
          <w:szCs w:val="24"/>
        </w:rPr>
        <w:t>Rozwoju Ponadlokalnego dla Partnerstwa Kolbuszowskiego na lata 2022</w:t>
      </w:r>
      <w:r w:rsidR="001772E7" w:rsidRPr="001772E7">
        <w:rPr>
          <w:rFonts w:ascii="Times New Roman" w:hAnsi="Times New Roman"/>
          <w:i/>
          <w:iCs/>
          <w:sz w:val="24"/>
          <w:szCs w:val="24"/>
        </w:rPr>
        <w:softHyphen/>
        <w:t>2030</w:t>
      </w:r>
      <w:r w:rsidRPr="00B604B9">
        <w:rPr>
          <w:rFonts w:ascii="Times New Roman" w:hAnsi="Times New Roman"/>
          <w:i/>
          <w:sz w:val="24"/>
          <w:szCs w:val="24"/>
        </w:rPr>
        <w:t xml:space="preserve"> </w:t>
      </w:r>
      <w:r w:rsidRPr="00B604B9">
        <w:rPr>
          <w:rFonts w:ascii="Times New Roman" w:hAnsi="Times New Roman"/>
          <w:sz w:val="24"/>
          <w:szCs w:val="24"/>
        </w:rPr>
        <w:t xml:space="preserve">został przedłożony do uchwalenia na sesjach: </w:t>
      </w:r>
      <w:r w:rsidR="00C16076" w:rsidRPr="00C16076">
        <w:rPr>
          <w:rFonts w:ascii="Times New Roman" w:hAnsi="Times New Roman"/>
          <w:sz w:val="24"/>
          <w:szCs w:val="24"/>
        </w:rPr>
        <w:t xml:space="preserve">Rady Gminy Raniżów w dniu </w:t>
      </w:r>
      <w:r w:rsidR="00E54799">
        <w:rPr>
          <w:rFonts w:ascii="Times New Roman" w:hAnsi="Times New Roman"/>
          <w:sz w:val="24"/>
          <w:szCs w:val="24"/>
        </w:rPr>
        <w:t>17</w:t>
      </w:r>
      <w:r w:rsidR="00C16076" w:rsidRPr="00C16076">
        <w:rPr>
          <w:rFonts w:ascii="Times New Roman" w:hAnsi="Times New Roman"/>
          <w:sz w:val="24"/>
          <w:szCs w:val="24"/>
        </w:rPr>
        <w:t xml:space="preserve"> </w:t>
      </w:r>
      <w:r w:rsidR="00E54799">
        <w:rPr>
          <w:rFonts w:ascii="Times New Roman" w:hAnsi="Times New Roman"/>
          <w:sz w:val="24"/>
          <w:szCs w:val="24"/>
        </w:rPr>
        <w:t>października</w:t>
      </w:r>
      <w:r w:rsidR="00C16076" w:rsidRPr="00C16076">
        <w:rPr>
          <w:rFonts w:ascii="Times New Roman" w:hAnsi="Times New Roman"/>
          <w:sz w:val="24"/>
          <w:szCs w:val="24"/>
        </w:rPr>
        <w:t xml:space="preserve"> 202</w:t>
      </w:r>
      <w:r w:rsidR="00E54799">
        <w:rPr>
          <w:rFonts w:ascii="Times New Roman" w:hAnsi="Times New Roman"/>
          <w:sz w:val="24"/>
          <w:szCs w:val="24"/>
        </w:rPr>
        <w:t>4</w:t>
      </w:r>
      <w:r w:rsidR="00C16076" w:rsidRPr="00C16076">
        <w:rPr>
          <w:rFonts w:ascii="Times New Roman" w:hAnsi="Times New Roman"/>
          <w:sz w:val="24"/>
          <w:szCs w:val="24"/>
        </w:rPr>
        <w:t xml:space="preserve"> r.</w:t>
      </w:r>
      <w:r w:rsidR="00C16076">
        <w:rPr>
          <w:rFonts w:ascii="Times New Roman" w:hAnsi="Times New Roman"/>
          <w:sz w:val="24"/>
          <w:szCs w:val="24"/>
        </w:rPr>
        <w:t xml:space="preserve">, </w:t>
      </w:r>
      <w:r w:rsidR="00C16076">
        <w:rPr>
          <w:rFonts w:ascii="Times New Roman" w:hAnsi="Times New Roman"/>
          <w:color w:val="000000" w:themeColor="text1"/>
          <w:sz w:val="24"/>
          <w:szCs w:val="24"/>
        </w:rPr>
        <w:t>Rady Gminy Dzikowiec w dniu 1</w:t>
      </w:r>
      <w:r w:rsidR="00E54799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C1607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54799">
        <w:rPr>
          <w:rFonts w:ascii="Times New Roman" w:hAnsi="Times New Roman"/>
          <w:color w:val="000000" w:themeColor="text1"/>
          <w:sz w:val="24"/>
          <w:szCs w:val="24"/>
        </w:rPr>
        <w:t>października</w:t>
      </w:r>
      <w:r w:rsidR="00C16076">
        <w:rPr>
          <w:rFonts w:ascii="Times New Roman" w:hAnsi="Times New Roman"/>
          <w:color w:val="000000" w:themeColor="text1"/>
          <w:sz w:val="24"/>
          <w:szCs w:val="24"/>
        </w:rPr>
        <w:t xml:space="preserve"> 202</w:t>
      </w:r>
      <w:r w:rsidR="00E54799">
        <w:rPr>
          <w:rFonts w:ascii="Times New Roman" w:hAnsi="Times New Roman"/>
          <w:color w:val="000000" w:themeColor="text1"/>
          <w:sz w:val="24"/>
          <w:szCs w:val="24"/>
        </w:rPr>
        <w:t>4 </w:t>
      </w:r>
      <w:r w:rsidR="00C16076">
        <w:rPr>
          <w:rFonts w:ascii="Times New Roman" w:hAnsi="Times New Roman"/>
          <w:color w:val="000000" w:themeColor="text1"/>
          <w:sz w:val="24"/>
          <w:szCs w:val="24"/>
        </w:rPr>
        <w:t>r., Rady Gminy Niwiska</w:t>
      </w:r>
      <w:r w:rsidR="00C16076" w:rsidRPr="00B604B9">
        <w:rPr>
          <w:rFonts w:ascii="Times New Roman" w:hAnsi="Times New Roman"/>
          <w:color w:val="000000" w:themeColor="text1"/>
          <w:sz w:val="24"/>
          <w:szCs w:val="24"/>
        </w:rPr>
        <w:t xml:space="preserve"> w dniu </w:t>
      </w:r>
      <w:r w:rsidR="00E54799">
        <w:rPr>
          <w:rFonts w:ascii="Times New Roman" w:hAnsi="Times New Roman"/>
          <w:sz w:val="24"/>
          <w:szCs w:val="24"/>
        </w:rPr>
        <w:t>15 października</w:t>
      </w:r>
      <w:r w:rsidR="00C16076" w:rsidRPr="00593D55">
        <w:rPr>
          <w:rFonts w:ascii="Times New Roman" w:hAnsi="Times New Roman"/>
          <w:sz w:val="24"/>
          <w:szCs w:val="24"/>
        </w:rPr>
        <w:t xml:space="preserve"> 202</w:t>
      </w:r>
      <w:r w:rsidR="00E54799">
        <w:rPr>
          <w:rFonts w:ascii="Times New Roman" w:hAnsi="Times New Roman"/>
          <w:sz w:val="24"/>
          <w:szCs w:val="24"/>
        </w:rPr>
        <w:t>4</w:t>
      </w:r>
      <w:r w:rsidR="00C16076" w:rsidRPr="00593D55">
        <w:rPr>
          <w:rFonts w:ascii="Times New Roman" w:hAnsi="Times New Roman"/>
          <w:sz w:val="24"/>
          <w:szCs w:val="24"/>
        </w:rPr>
        <w:t xml:space="preserve"> r.,</w:t>
      </w:r>
      <w:r w:rsidR="00C16076">
        <w:rPr>
          <w:rFonts w:ascii="Times New Roman" w:hAnsi="Times New Roman"/>
          <w:sz w:val="24"/>
          <w:szCs w:val="24"/>
        </w:rPr>
        <w:t xml:space="preserve"> </w:t>
      </w:r>
      <w:r w:rsidR="00C16076">
        <w:rPr>
          <w:rFonts w:ascii="Times New Roman" w:hAnsi="Times New Roman"/>
          <w:color w:val="000000" w:themeColor="text1"/>
          <w:sz w:val="24"/>
          <w:szCs w:val="24"/>
        </w:rPr>
        <w:t xml:space="preserve">Rady Gminy Majdan Królewski w dniu </w:t>
      </w:r>
      <w:r w:rsidR="00E54799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C16076">
        <w:rPr>
          <w:rFonts w:ascii="Times New Roman" w:hAnsi="Times New Roman"/>
          <w:color w:val="000000" w:themeColor="text1"/>
          <w:sz w:val="24"/>
          <w:szCs w:val="24"/>
        </w:rPr>
        <w:t xml:space="preserve">8 </w:t>
      </w:r>
      <w:r w:rsidR="00E54799">
        <w:rPr>
          <w:rFonts w:ascii="Times New Roman" w:hAnsi="Times New Roman"/>
          <w:color w:val="000000" w:themeColor="text1"/>
          <w:sz w:val="24"/>
          <w:szCs w:val="24"/>
        </w:rPr>
        <w:t>października</w:t>
      </w:r>
      <w:r w:rsidR="00C16076">
        <w:rPr>
          <w:rFonts w:ascii="Times New Roman" w:hAnsi="Times New Roman"/>
          <w:color w:val="000000" w:themeColor="text1"/>
          <w:sz w:val="24"/>
          <w:szCs w:val="24"/>
        </w:rPr>
        <w:t xml:space="preserve"> 202</w:t>
      </w:r>
      <w:r w:rsidR="00E54799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C16076">
        <w:rPr>
          <w:rFonts w:ascii="Times New Roman" w:hAnsi="Times New Roman"/>
          <w:color w:val="000000" w:themeColor="text1"/>
          <w:sz w:val="24"/>
          <w:szCs w:val="24"/>
        </w:rPr>
        <w:t xml:space="preserve"> r., </w:t>
      </w:r>
      <w:r w:rsidRPr="00B604B9">
        <w:rPr>
          <w:rFonts w:ascii="Times New Roman" w:hAnsi="Times New Roman"/>
          <w:sz w:val="24"/>
          <w:szCs w:val="24"/>
          <w:lang w:eastAsia="pl-PL"/>
        </w:rPr>
        <w:t>Rady Miejskiej w</w:t>
      </w:r>
      <w:r w:rsidR="00C16076">
        <w:rPr>
          <w:rFonts w:ascii="Times New Roman" w:hAnsi="Times New Roman"/>
          <w:sz w:val="24"/>
          <w:szCs w:val="24"/>
          <w:lang w:eastAsia="pl-PL"/>
        </w:rPr>
        <w:t> </w:t>
      </w:r>
      <w:r w:rsidR="00593D55">
        <w:rPr>
          <w:rFonts w:ascii="Times New Roman" w:hAnsi="Times New Roman"/>
          <w:sz w:val="24"/>
          <w:szCs w:val="24"/>
          <w:lang w:eastAsia="pl-PL"/>
        </w:rPr>
        <w:t xml:space="preserve">Kolbuszowej </w:t>
      </w:r>
      <w:r w:rsidRPr="00B604B9">
        <w:rPr>
          <w:rFonts w:ascii="Times New Roman" w:hAnsi="Times New Roman"/>
          <w:sz w:val="24"/>
          <w:szCs w:val="24"/>
        </w:rPr>
        <w:t>w</w:t>
      </w:r>
      <w:r w:rsidR="00593D55">
        <w:rPr>
          <w:rFonts w:ascii="Times New Roman" w:hAnsi="Times New Roman"/>
          <w:sz w:val="24"/>
          <w:szCs w:val="24"/>
        </w:rPr>
        <w:t> </w:t>
      </w:r>
      <w:r w:rsidRPr="00B604B9">
        <w:rPr>
          <w:rFonts w:ascii="Times New Roman" w:hAnsi="Times New Roman"/>
          <w:sz w:val="24"/>
          <w:szCs w:val="24"/>
        </w:rPr>
        <w:t xml:space="preserve">dniu </w:t>
      </w:r>
      <w:r w:rsidR="00E54799">
        <w:rPr>
          <w:rFonts w:ascii="Times New Roman" w:hAnsi="Times New Roman"/>
          <w:sz w:val="24"/>
          <w:szCs w:val="24"/>
        </w:rPr>
        <w:t>18 października</w:t>
      </w:r>
      <w:r w:rsidRPr="00593D55">
        <w:rPr>
          <w:rFonts w:ascii="Times New Roman" w:hAnsi="Times New Roman"/>
          <w:sz w:val="24"/>
          <w:szCs w:val="24"/>
        </w:rPr>
        <w:t xml:space="preserve"> 202</w:t>
      </w:r>
      <w:r w:rsidR="00E54799">
        <w:rPr>
          <w:rFonts w:ascii="Times New Roman" w:hAnsi="Times New Roman"/>
          <w:sz w:val="24"/>
          <w:szCs w:val="24"/>
        </w:rPr>
        <w:t>4 </w:t>
      </w:r>
      <w:r w:rsidRPr="00593D55">
        <w:rPr>
          <w:rFonts w:ascii="Times New Roman" w:hAnsi="Times New Roman"/>
          <w:sz w:val="24"/>
          <w:szCs w:val="24"/>
        </w:rPr>
        <w:t>r.,</w:t>
      </w:r>
      <w:r w:rsidR="00C16076">
        <w:rPr>
          <w:rFonts w:ascii="Times New Roman" w:hAnsi="Times New Roman"/>
          <w:sz w:val="24"/>
          <w:szCs w:val="24"/>
        </w:rPr>
        <w:t xml:space="preserve"> </w:t>
      </w:r>
      <w:r w:rsidR="00C16076" w:rsidRPr="00B604B9">
        <w:rPr>
          <w:rFonts w:ascii="Times New Roman" w:hAnsi="Times New Roman"/>
          <w:color w:val="000000" w:themeColor="text1"/>
          <w:sz w:val="24"/>
          <w:szCs w:val="24"/>
        </w:rPr>
        <w:t>Rad</w:t>
      </w:r>
      <w:r w:rsidR="00C16076">
        <w:rPr>
          <w:rFonts w:ascii="Times New Roman" w:hAnsi="Times New Roman"/>
          <w:color w:val="000000" w:themeColor="text1"/>
          <w:sz w:val="24"/>
          <w:szCs w:val="24"/>
        </w:rPr>
        <w:t>y</w:t>
      </w:r>
      <w:r w:rsidR="00C16076" w:rsidRPr="00B604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16076">
        <w:rPr>
          <w:rFonts w:ascii="Times New Roman" w:hAnsi="Times New Roman"/>
          <w:color w:val="000000" w:themeColor="text1"/>
          <w:sz w:val="24"/>
          <w:szCs w:val="24"/>
        </w:rPr>
        <w:t xml:space="preserve">Powiatu </w:t>
      </w:r>
      <w:r w:rsidR="001E61FE">
        <w:rPr>
          <w:rFonts w:ascii="Times New Roman" w:hAnsi="Times New Roman"/>
          <w:color w:val="000000" w:themeColor="text1"/>
          <w:sz w:val="24"/>
          <w:szCs w:val="24"/>
        </w:rPr>
        <w:t>w Kolbuszowej</w:t>
      </w:r>
      <w:r w:rsidR="00C16076" w:rsidRPr="00B604B9">
        <w:rPr>
          <w:rFonts w:ascii="Times New Roman" w:hAnsi="Times New Roman"/>
          <w:color w:val="000000" w:themeColor="text1"/>
          <w:sz w:val="24"/>
          <w:szCs w:val="24"/>
        </w:rPr>
        <w:t xml:space="preserve"> w </w:t>
      </w:r>
      <w:r w:rsidR="00C16076" w:rsidRPr="00593D55">
        <w:rPr>
          <w:rFonts w:ascii="Times New Roman" w:hAnsi="Times New Roman"/>
          <w:sz w:val="24"/>
          <w:szCs w:val="24"/>
        </w:rPr>
        <w:t xml:space="preserve">dniu </w:t>
      </w:r>
      <w:r w:rsidR="00E54799">
        <w:rPr>
          <w:rFonts w:ascii="Times New Roman" w:hAnsi="Times New Roman"/>
          <w:sz w:val="24"/>
          <w:szCs w:val="24"/>
        </w:rPr>
        <w:t>17 października</w:t>
      </w:r>
      <w:r w:rsidR="00C16076">
        <w:rPr>
          <w:rFonts w:ascii="Times New Roman" w:hAnsi="Times New Roman"/>
          <w:sz w:val="24"/>
          <w:szCs w:val="24"/>
        </w:rPr>
        <w:t xml:space="preserve"> </w:t>
      </w:r>
      <w:r w:rsidR="00C16076" w:rsidRPr="00593D55">
        <w:rPr>
          <w:rFonts w:ascii="Times New Roman" w:hAnsi="Times New Roman"/>
          <w:sz w:val="24"/>
          <w:szCs w:val="24"/>
        </w:rPr>
        <w:t>202</w:t>
      </w:r>
      <w:r w:rsidR="00E54799">
        <w:rPr>
          <w:rFonts w:ascii="Times New Roman" w:hAnsi="Times New Roman"/>
          <w:sz w:val="24"/>
          <w:szCs w:val="24"/>
        </w:rPr>
        <w:t>4</w:t>
      </w:r>
      <w:r w:rsidR="00C16076" w:rsidRPr="00593D55">
        <w:rPr>
          <w:rFonts w:ascii="Times New Roman" w:hAnsi="Times New Roman"/>
          <w:sz w:val="24"/>
          <w:szCs w:val="24"/>
        </w:rPr>
        <w:t xml:space="preserve"> r.</w:t>
      </w:r>
      <w:r w:rsidRPr="00B604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16076">
        <w:rPr>
          <w:rFonts w:ascii="Times New Roman" w:hAnsi="Times New Roman"/>
          <w:color w:val="000000" w:themeColor="text1"/>
          <w:sz w:val="24"/>
          <w:szCs w:val="24"/>
        </w:rPr>
        <w:t xml:space="preserve">oraz </w:t>
      </w:r>
      <w:r w:rsidR="00593D55">
        <w:rPr>
          <w:rFonts w:ascii="Times New Roman" w:hAnsi="Times New Roman"/>
          <w:color w:val="000000" w:themeColor="text1"/>
          <w:sz w:val="24"/>
          <w:szCs w:val="24"/>
        </w:rPr>
        <w:t xml:space="preserve">Rady Gminy Cmolas w dniu </w:t>
      </w:r>
      <w:r w:rsidR="00E54799">
        <w:rPr>
          <w:rFonts w:ascii="Times New Roman" w:hAnsi="Times New Roman"/>
          <w:color w:val="000000" w:themeColor="text1"/>
          <w:sz w:val="24"/>
          <w:szCs w:val="24"/>
        </w:rPr>
        <w:t>17 października</w:t>
      </w:r>
      <w:r w:rsidR="00593D55">
        <w:rPr>
          <w:rFonts w:ascii="Times New Roman" w:hAnsi="Times New Roman"/>
          <w:color w:val="000000" w:themeColor="text1"/>
          <w:sz w:val="24"/>
          <w:szCs w:val="24"/>
        </w:rPr>
        <w:t xml:space="preserve"> 202</w:t>
      </w:r>
      <w:r w:rsidR="00E54799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593D55">
        <w:rPr>
          <w:rFonts w:ascii="Times New Roman" w:hAnsi="Times New Roman"/>
          <w:color w:val="000000" w:themeColor="text1"/>
          <w:sz w:val="24"/>
          <w:szCs w:val="24"/>
        </w:rPr>
        <w:t xml:space="preserve"> r. </w:t>
      </w:r>
      <w:r w:rsidRPr="00B604B9">
        <w:rPr>
          <w:rFonts w:ascii="Times New Roman" w:hAnsi="Times New Roman"/>
          <w:sz w:val="24"/>
          <w:szCs w:val="24"/>
        </w:rPr>
        <w:t xml:space="preserve">Dokument został przyjęty – </w:t>
      </w:r>
      <w:r w:rsidR="00C16076" w:rsidRPr="00C16076">
        <w:rPr>
          <w:rFonts w:ascii="Times New Roman" w:hAnsi="Times New Roman"/>
          <w:bCs/>
          <w:i/>
          <w:iCs/>
          <w:sz w:val="24"/>
          <w:szCs w:val="24"/>
        </w:rPr>
        <w:t>Uchwał</w:t>
      </w:r>
      <w:r w:rsidR="00C16076">
        <w:rPr>
          <w:rFonts w:ascii="Times New Roman" w:hAnsi="Times New Roman"/>
          <w:bCs/>
          <w:i/>
          <w:iCs/>
          <w:sz w:val="24"/>
          <w:szCs w:val="24"/>
        </w:rPr>
        <w:t>ą</w:t>
      </w:r>
      <w:r w:rsidR="00C16076" w:rsidRPr="00C16076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E54799" w:rsidRPr="00E54799">
        <w:rPr>
          <w:rFonts w:ascii="Times New Roman" w:hAnsi="Times New Roman"/>
          <w:bCs/>
          <w:i/>
          <w:iCs/>
          <w:sz w:val="24"/>
          <w:szCs w:val="24"/>
        </w:rPr>
        <w:t>V/26/24 Rady Gminy Raniżów</w:t>
      </w:r>
      <w:r w:rsidR="00E54799">
        <w:rPr>
          <w:rFonts w:ascii="Times New Roman" w:hAnsi="Times New Roman"/>
          <w:bCs/>
          <w:i/>
          <w:iCs/>
          <w:sz w:val="24"/>
          <w:szCs w:val="24"/>
        </w:rPr>
        <w:br/>
      </w:r>
      <w:r w:rsidR="00C16076" w:rsidRPr="00C16076">
        <w:rPr>
          <w:rFonts w:ascii="Times New Roman" w:hAnsi="Times New Roman"/>
          <w:bCs/>
          <w:i/>
          <w:iCs/>
          <w:sz w:val="24"/>
          <w:szCs w:val="24"/>
        </w:rPr>
        <w:t xml:space="preserve"> w</w:t>
      </w:r>
      <w:r w:rsidR="00C16076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C16076" w:rsidRPr="00C16076">
        <w:rPr>
          <w:rFonts w:ascii="Times New Roman" w:hAnsi="Times New Roman"/>
          <w:bCs/>
          <w:i/>
          <w:iCs/>
          <w:sz w:val="24"/>
          <w:szCs w:val="24"/>
        </w:rPr>
        <w:t>sprawie przyjęcia</w:t>
      </w:r>
      <w:r w:rsidR="00E54799">
        <w:rPr>
          <w:rFonts w:ascii="Times New Roman" w:hAnsi="Times New Roman"/>
          <w:bCs/>
          <w:i/>
          <w:iCs/>
          <w:sz w:val="24"/>
          <w:szCs w:val="24"/>
        </w:rPr>
        <w:t xml:space="preserve"> aktualizacji</w:t>
      </w:r>
      <w:r w:rsidR="00C16076" w:rsidRPr="00C16076">
        <w:rPr>
          <w:rFonts w:ascii="Times New Roman" w:hAnsi="Times New Roman"/>
          <w:bCs/>
          <w:i/>
          <w:iCs/>
          <w:sz w:val="24"/>
          <w:szCs w:val="24"/>
        </w:rPr>
        <w:t xml:space="preserve"> Strategii Rozwoju Ponadlokalnego dla Partnerstwa Kolbuszowskiego na lata 2022–2030</w:t>
      </w:r>
      <w:r w:rsidR="00C16076">
        <w:rPr>
          <w:rFonts w:ascii="Times New Roman" w:hAnsi="Times New Roman"/>
          <w:bCs/>
          <w:i/>
          <w:iCs/>
          <w:sz w:val="24"/>
          <w:szCs w:val="24"/>
        </w:rPr>
        <w:t xml:space="preserve">, </w:t>
      </w:r>
      <w:r w:rsidR="00C16076" w:rsidRPr="00E33380">
        <w:rPr>
          <w:rFonts w:ascii="Times New Roman" w:hAnsi="Times New Roman"/>
          <w:bCs/>
          <w:i/>
          <w:iCs/>
          <w:sz w:val="24"/>
        </w:rPr>
        <w:t>Uchwał</w:t>
      </w:r>
      <w:r w:rsidR="001E61FE">
        <w:rPr>
          <w:rFonts w:ascii="Times New Roman" w:hAnsi="Times New Roman"/>
          <w:bCs/>
          <w:i/>
          <w:iCs/>
          <w:sz w:val="24"/>
        </w:rPr>
        <w:t>ą</w:t>
      </w:r>
      <w:r w:rsidR="00C16076" w:rsidRPr="00E33380">
        <w:rPr>
          <w:rFonts w:ascii="Times New Roman" w:hAnsi="Times New Roman"/>
          <w:bCs/>
          <w:i/>
          <w:iCs/>
          <w:sz w:val="24"/>
        </w:rPr>
        <w:t xml:space="preserve"> Nr </w:t>
      </w:r>
      <w:r w:rsidR="00E54799" w:rsidRPr="00E54799">
        <w:rPr>
          <w:rFonts w:ascii="Times New Roman" w:hAnsi="Times New Roman"/>
          <w:bCs/>
          <w:i/>
          <w:iCs/>
          <w:sz w:val="24"/>
        </w:rPr>
        <w:t xml:space="preserve">VI/45/2024 </w:t>
      </w:r>
      <w:r w:rsidR="00C16076" w:rsidRPr="00E33380">
        <w:rPr>
          <w:rFonts w:ascii="Times New Roman" w:hAnsi="Times New Roman"/>
          <w:bCs/>
          <w:i/>
          <w:iCs/>
          <w:sz w:val="24"/>
        </w:rPr>
        <w:t xml:space="preserve">Rady Gminy Dzikowiec </w:t>
      </w:r>
      <w:r w:rsidR="00E54799">
        <w:rPr>
          <w:rFonts w:ascii="Times New Roman" w:hAnsi="Times New Roman"/>
          <w:bCs/>
          <w:i/>
          <w:iCs/>
          <w:sz w:val="24"/>
        </w:rPr>
        <w:br/>
      </w:r>
      <w:r w:rsidR="00C16076" w:rsidRPr="00E33380">
        <w:rPr>
          <w:rFonts w:ascii="Times New Roman" w:hAnsi="Times New Roman"/>
          <w:bCs/>
          <w:i/>
          <w:iCs/>
          <w:sz w:val="24"/>
        </w:rPr>
        <w:t>w</w:t>
      </w:r>
      <w:r w:rsidR="001E61FE">
        <w:rPr>
          <w:rFonts w:ascii="Times New Roman" w:hAnsi="Times New Roman"/>
          <w:bCs/>
          <w:i/>
          <w:iCs/>
          <w:sz w:val="24"/>
        </w:rPr>
        <w:t xml:space="preserve"> </w:t>
      </w:r>
      <w:r w:rsidR="00C16076" w:rsidRPr="00E33380">
        <w:rPr>
          <w:rFonts w:ascii="Times New Roman" w:hAnsi="Times New Roman"/>
          <w:bCs/>
          <w:i/>
          <w:iCs/>
          <w:sz w:val="24"/>
        </w:rPr>
        <w:t xml:space="preserve">sprawie przyjęcia </w:t>
      </w:r>
      <w:r w:rsidR="00E54799">
        <w:rPr>
          <w:rFonts w:ascii="Times New Roman" w:hAnsi="Times New Roman"/>
          <w:bCs/>
          <w:i/>
          <w:iCs/>
          <w:sz w:val="24"/>
        </w:rPr>
        <w:t xml:space="preserve">aktualizacji </w:t>
      </w:r>
      <w:r w:rsidR="00C16076" w:rsidRPr="00E33380">
        <w:rPr>
          <w:rFonts w:ascii="Times New Roman" w:hAnsi="Times New Roman"/>
          <w:bCs/>
          <w:i/>
          <w:iCs/>
          <w:sz w:val="24"/>
        </w:rPr>
        <w:t>Strategii Rozwoju Ponadlokalnego dla Partnerstwa Kolbuszowskiego na lata 2022–2030</w:t>
      </w:r>
      <w:r w:rsidR="00C16076">
        <w:rPr>
          <w:rFonts w:ascii="Times New Roman" w:hAnsi="Times New Roman"/>
          <w:bCs/>
          <w:i/>
          <w:iCs/>
          <w:sz w:val="24"/>
        </w:rPr>
        <w:t>,</w:t>
      </w:r>
      <w:r w:rsidR="00C16076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bookmarkStart w:id="4" w:name="_Hlk131426294"/>
      <w:r w:rsidR="00C16076" w:rsidRPr="00E33380">
        <w:rPr>
          <w:rFonts w:ascii="Times New Roman" w:hAnsi="Times New Roman"/>
          <w:bCs/>
          <w:i/>
          <w:iCs/>
          <w:sz w:val="24"/>
        </w:rPr>
        <w:t>Uchwał</w:t>
      </w:r>
      <w:r w:rsidR="00C16076">
        <w:rPr>
          <w:rFonts w:ascii="Times New Roman" w:hAnsi="Times New Roman"/>
          <w:bCs/>
          <w:i/>
          <w:iCs/>
          <w:sz w:val="24"/>
        </w:rPr>
        <w:t>ą</w:t>
      </w:r>
      <w:r w:rsidR="00C16076" w:rsidRPr="00E33380">
        <w:rPr>
          <w:rFonts w:ascii="Times New Roman" w:hAnsi="Times New Roman"/>
          <w:bCs/>
          <w:i/>
          <w:iCs/>
          <w:sz w:val="24"/>
        </w:rPr>
        <w:t xml:space="preserve"> Nr </w:t>
      </w:r>
      <w:r w:rsidR="00E54799" w:rsidRPr="00E54799">
        <w:rPr>
          <w:rFonts w:ascii="Times New Roman" w:hAnsi="Times New Roman"/>
          <w:bCs/>
          <w:i/>
          <w:iCs/>
          <w:sz w:val="24"/>
        </w:rPr>
        <w:t xml:space="preserve">VII/38/2024 </w:t>
      </w:r>
      <w:r w:rsidR="00C16076" w:rsidRPr="00E33380">
        <w:rPr>
          <w:rFonts w:ascii="Times New Roman" w:hAnsi="Times New Roman"/>
          <w:bCs/>
          <w:i/>
          <w:iCs/>
          <w:sz w:val="24"/>
        </w:rPr>
        <w:t xml:space="preserve">Rady </w:t>
      </w:r>
      <w:bookmarkEnd w:id="4"/>
      <w:r w:rsidR="00C16076" w:rsidRPr="00E33380">
        <w:rPr>
          <w:rFonts w:ascii="Times New Roman" w:hAnsi="Times New Roman"/>
          <w:bCs/>
          <w:i/>
          <w:iCs/>
          <w:sz w:val="24"/>
        </w:rPr>
        <w:t>Gminy</w:t>
      </w:r>
      <w:r w:rsidR="001E61FE">
        <w:rPr>
          <w:rFonts w:ascii="Times New Roman" w:hAnsi="Times New Roman"/>
          <w:bCs/>
          <w:i/>
          <w:iCs/>
          <w:sz w:val="24"/>
        </w:rPr>
        <w:t xml:space="preserve"> Niwiska</w:t>
      </w:r>
      <w:r w:rsidR="00C16076" w:rsidRPr="00E33380">
        <w:rPr>
          <w:rFonts w:ascii="Times New Roman" w:hAnsi="Times New Roman"/>
          <w:bCs/>
          <w:i/>
          <w:iCs/>
          <w:sz w:val="24"/>
        </w:rPr>
        <w:t xml:space="preserve"> w sprawie przyjęcia </w:t>
      </w:r>
      <w:r w:rsidR="00E54799">
        <w:rPr>
          <w:rFonts w:ascii="Times New Roman" w:hAnsi="Times New Roman"/>
          <w:bCs/>
          <w:i/>
          <w:iCs/>
          <w:sz w:val="24"/>
        </w:rPr>
        <w:t xml:space="preserve">aktualizacji </w:t>
      </w:r>
      <w:r w:rsidR="00C16076" w:rsidRPr="00E33380">
        <w:rPr>
          <w:rFonts w:ascii="Times New Roman" w:hAnsi="Times New Roman"/>
          <w:bCs/>
          <w:i/>
          <w:iCs/>
          <w:sz w:val="24"/>
        </w:rPr>
        <w:t>Strategii Rozwoju Ponadlokalnego dla Partnerstwa Kolbuszowskiego na lata 2022–2030</w:t>
      </w:r>
      <w:r w:rsidR="00C16076">
        <w:rPr>
          <w:rFonts w:ascii="Times New Roman" w:hAnsi="Times New Roman"/>
          <w:bCs/>
          <w:i/>
          <w:iCs/>
          <w:sz w:val="24"/>
        </w:rPr>
        <w:t xml:space="preserve">, </w:t>
      </w:r>
      <w:r w:rsidR="00C16076" w:rsidRPr="00C16076">
        <w:rPr>
          <w:rFonts w:ascii="Times New Roman" w:hAnsi="Times New Roman"/>
          <w:bCs/>
          <w:i/>
          <w:iCs/>
          <w:sz w:val="24"/>
        </w:rPr>
        <w:t>Uchwał</w:t>
      </w:r>
      <w:r w:rsidR="00C16076">
        <w:rPr>
          <w:rFonts w:ascii="Times New Roman" w:hAnsi="Times New Roman"/>
          <w:bCs/>
          <w:i/>
          <w:iCs/>
          <w:sz w:val="24"/>
        </w:rPr>
        <w:t>ą</w:t>
      </w:r>
      <w:r w:rsidR="00C16076" w:rsidRPr="00C16076">
        <w:rPr>
          <w:rFonts w:ascii="Times New Roman" w:hAnsi="Times New Roman"/>
          <w:bCs/>
          <w:i/>
          <w:iCs/>
          <w:sz w:val="24"/>
        </w:rPr>
        <w:t xml:space="preserve"> Nr </w:t>
      </w:r>
      <w:r w:rsidR="00E54799" w:rsidRPr="00E54799">
        <w:rPr>
          <w:rFonts w:ascii="Times New Roman" w:hAnsi="Times New Roman"/>
          <w:bCs/>
          <w:i/>
          <w:iCs/>
          <w:sz w:val="24"/>
        </w:rPr>
        <w:t xml:space="preserve">VI.45.2024 </w:t>
      </w:r>
      <w:r w:rsidR="00C16076" w:rsidRPr="00C16076">
        <w:rPr>
          <w:rFonts w:ascii="Times New Roman" w:hAnsi="Times New Roman"/>
          <w:bCs/>
          <w:i/>
          <w:iCs/>
          <w:sz w:val="24"/>
        </w:rPr>
        <w:t>Rady Gminy Majdan Królewski w</w:t>
      </w:r>
      <w:r w:rsidR="00C16076">
        <w:rPr>
          <w:rFonts w:ascii="Times New Roman" w:hAnsi="Times New Roman"/>
          <w:bCs/>
          <w:i/>
          <w:iCs/>
          <w:sz w:val="24"/>
        </w:rPr>
        <w:t> </w:t>
      </w:r>
      <w:r w:rsidR="00C16076" w:rsidRPr="00C16076">
        <w:rPr>
          <w:rFonts w:ascii="Times New Roman" w:hAnsi="Times New Roman"/>
          <w:bCs/>
          <w:i/>
          <w:iCs/>
          <w:sz w:val="24"/>
        </w:rPr>
        <w:t xml:space="preserve">sprawie przyjęcia </w:t>
      </w:r>
      <w:r w:rsidR="00E54799">
        <w:rPr>
          <w:rFonts w:ascii="Times New Roman" w:hAnsi="Times New Roman"/>
          <w:bCs/>
          <w:i/>
          <w:iCs/>
          <w:sz w:val="24"/>
        </w:rPr>
        <w:t xml:space="preserve">aktualizacji </w:t>
      </w:r>
      <w:r w:rsidR="00C16076" w:rsidRPr="00C16076">
        <w:rPr>
          <w:rFonts w:ascii="Times New Roman" w:hAnsi="Times New Roman"/>
          <w:bCs/>
          <w:i/>
          <w:iCs/>
          <w:sz w:val="24"/>
        </w:rPr>
        <w:t xml:space="preserve">Strategii Rozwoju Ponadlokalnego dla Partnerstwa Kolbuszowskiego na lata </w:t>
      </w:r>
      <w:r w:rsidR="00C16076">
        <w:rPr>
          <w:rFonts w:ascii="Times New Roman" w:hAnsi="Times New Roman"/>
          <w:bCs/>
          <w:i/>
          <w:iCs/>
          <w:sz w:val="24"/>
        </w:rPr>
        <w:br/>
      </w:r>
      <w:r w:rsidR="00C16076" w:rsidRPr="00C16076">
        <w:rPr>
          <w:rFonts w:ascii="Times New Roman" w:hAnsi="Times New Roman"/>
          <w:bCs/>
          <w:i/>
          <w:iCs/>
          <w:sz w:val="24"/>
        </w:rPr>
        <w:t>2022–2030</w:t>
      </w:r>
      <w:r w:rsidR="00C16076">
        <w:rPr>
          <w:rFonts w:ascii="Times New Roman" w:hAnsi="Times New Roman"/>
          <w:bCs/>
          <w:i/>
          <w:iCs/>
          <w:sz w:val="24"/>
        </w:rPr>
        <w:t xml:space="preserve">, </w:t>
      </w:r>
      <w:r w:rsidR="00C16076" w:rsidRPr="00E33380">
        <w:rPr>
          <w:rFonts w:ascii="Times New Roman" w:hAnsi="Times New Roman"/>
          <w:bCs/>
          <w:i/>
          <w:iCs/>
          <w:sz w:val="24"/>
        </w:rPr>
        <w:t>Uchwał</w:t>
      </w:r>
      <w:r w:rsidR="001E61FE">
        <w:rPr>
          <w:rFonts w:ascii="Times New Roman" w:hAnsi="Times New Roman"/>
          <w:bCs/>
          <w:i/>
          <w:iCs/>
          <w:sz w:val="24"/>
        </w:rPr>
        <w:t>ą</w:t>
      </w:r>
      <w:r w:rsidR="00C16076" w:rsidRPr="00E33380">
        <w:rPr>
          <w:rFonts w:ascii="Times New Roman" w:hAnsi="Times New Roman"/>
          <w:bCs/>
          <w:i/>
          <w:iCs/>
          <w:sz w:val="24"/>
        </w:rPr>
        <w:t xml:space="preserve"> Nr </w:t>
      </w:r>
      <w:r w:rsidR="00E54799" w:rsidRPr="00E54799">
        <w:rPr>
          <w:rFonts w:ascii="Times New Roman" w:hAnsi="Times New Roman"/>
          <w:bCs/>
          <w:i/>
          <w:iCs/>
          <w:sz w:val="24"/>
        </w:rPr>
        <w:t xml:space="preserve">VII/66/24 </w:t>
      </w:r>
      <w:r w:rsidR="00C16076" w:rsidRPr="00E33380">
        <w:rPr>
          <w:rFonts w:ascii="Times New Roman" w:hAnsi="Times New Roman"/>
          <w:bCs/>
          <w:i/>
          <w:iCs/>
          <w:sz w:val="24"/>
        </w:rPr>
        <w:t xml:space="preserve">Rady Miejskiej w Kolbuszowej w sprawie przyjęcia </w:t>
      </w:r>
      <w:r w:rsidR="00E54799">
        <w:rPr>
          <w:rFonts w:ascii="Times New Roman" w:hAnsi="Times New Roman"/>
          <w:bCs/>
          <w:i/>
          <w:iCs/>
          <w:sz w:val="24"/>
        </w:rPr>
        <w:t xml:space="preserve">aktualizacji </w:t>
      </w:r>
      <w:r w:rsidR="00C16076" w:rsidRPr="00E33380">
        <w:rPr>
          <w:rFonts w:ascii="Times New Roman" w:hAnsi="Times New Roman"/>
          <w:bCs/>
          <w:i/>
          <w:iCs/>
          <w:sz w:val="24"/>
        </w:rPr>
        <w:t>Strategii Rozwoju Ponadlokalnego dla Partnerstwa Kolbuszowskiego na lata 2022–2030</w:t>
      </w:r>
      <w:r w:rsidR="00C16076">
        <w:rPr>
          <w:rFonts w:ascii="Times New Roman" w:hAnsi="Times New Roman"/>
          <w:bCs/>
          <w:i/>
          <w:iCs/>
          <w:sz w:val="24"/>
        </w:rPr>
        <w:t xml:space="preserve">, </w:t>
      </w:r>
      <w:r w:rsidR="00C16076" w:rsidRPr="00C16076">
        <w:rPr>
          <w:rFonts w:ascii="Times New Roman" w:hAnsi="Times New Roman"/>
          <w:bCs/>
          <w:i/>
          <w:iCs/>
          <w:sz w:val="24"/>
        </w:rPr>
        <w:t>Uchwał</w:t>
      </w:r>
      <w:r w:rsidR="00C16076">
        <w:rPr>
          <w:rFonts w:ascii="Times New Roman" w:hAnsi="Times New Roman"/>
          <w:bCs/>
          <w:i/>
          <w:iCs/>
          <w:sz w:val="24"/>
        </w:rPr>
        <w:t>ą</w:t>
      </w:r>
      <w:r w:rsidR="00C16076" w:rsidRPr="00C16076">
        <w:rPr>
          <w:rFonts w:ascii="Times New Roman" w:hAnsi="Times New Roman"/>
          <w:bCs/>
          <w:i/>
          <w:iCs/>
          <w:sz w:val="24"/>
        </w:rPr>
        <w:t xml:space="preserve"> Nr </w:t>
      </w:r>
      <w:r w:rsidR="00E54799" w:rsidRPr="00E54799">
        <w:rPr>
          <w:rFonts w:ascii="Times New Roman" w:hAnsi="Times New Roman"/>
          <w:bCs/>
          <w:i/>
          <w:iCs/>
          <w:sz w:val="24"/>
        </w:rPr>
        <w:t xml:space="preserve">V/47/2024 </w:t>
      </w:r>
      <w:r w:rsidR="00C16076" w:rsidRPr="00C16076">
        <w:rPr>
          <w:rFonts w:ascii="Times New Roman" w:hAnsi="Times New Roman"/>
          <w:bCs/>
          <w:i/>
          <w:iCs/>
          <w:sz w:val="24"/>
        </w:rPr>
        <w:t xml:space="preserve">Rady Powiatu </w:t>
      </w:r>
      <w:r w:rsidR="00412E74">
        <w:rPr>
          <w:rFonts w:ascii="Times New Roman" w:hAnsi="Times New Roman"/>
          <w:bCs/>
          <w:i/>
          <w:iCs/>
          <w:sz w:val="24"/>
        </w:rPr>
        <w:t xml:space="preserve">w Kolbuszowej </w:t>
      </w:r>
      <w:r w:rsidR="00C16076" w:rsidRPr="00C16076">
        <w:rPr>
          <w:rFonts w:ascii="Times New Roman" w:hAnsi="Times New Roman"/>
          <w:bCs/>
          <w:i/>
          <w:iCs/>
          <w:sz w:val="24"/>
        </w:rPr>
        <w:t>w</w:t>
      </w:r>
      <w:r w:rsidR="00C16076">
        <w:rPr>
          <w:rFonts w:ascii="Times New Roman" w:hAnsi="Times New Roman"/>
          <w:bCs/>
          <w:i/>
          <w:iCs/>
          <w:sz w:val="24"/>
        </w:rPr>
        <w:t xml:space="preserve"> </w:t>
      </w:r>
      <w:r w:rsidR="00C16076" w:rsidRPr="00C16076">
        <w:rPr>
          <w:rFonts w:ascii="Times New Roman" w:hAnsi="Times New Roman"/>
          <w:bCs/>
          <w:i/>
          <w:iCs/>
          <w:sz w:val="24"/>
        </w:rPr>
        <w:t xml:space="preserve">sprawie przyjęcia </w:t>
      </w:r>
      <w:r w:rsidR="00E54799">
        <w:rPr>
          <w:rFonts w:ascii="Times New Roman" w:hAnsi="Times New Roman"/>
          <w:bCs/>
          <w:i/>
          <w:iCs/>
          <w:sz w:val="24"/>
        </w:rPr>
        <w:t xml:space="preserve">aktualizacji </w:t>
      </w:r>
      <w:r w:rsidR="00C16076" w:rsidRPr="00C16076">
        <w:rPr>
          <w:rFonts w:ascii="Times New Roman" w:hAnsi="Times New Roman"/>
          <w:bCs/>
          <w:i/>
          <w:iCs/>
          <w:sz w:val="24"/>
        </w:rPr>
        <w:t>Strategii Rozwoju Ponadlokalnego dla Partnerstwa Kolbuszowskiego na lata 2022–2030</w:t>
      </w:r>
      <w:r w:rsidR="00C16076">
        <w:rPr>
          <w:rFonts w:ascii="Times New Roman" w:hAnsi="Times New Roman"/>
          <w:bCs/>
          <w:i/>
          <w:iCs/>
          <w:sz w:val="24"/>
        </w:rPr>
        <w:t xml:space="preserve"> oraz </w:t>
      </w:r>
      <w:r w:rsidR="00C16076" w:rsidRPr="00C16076">
        <w:rPr>
          <w:rFonts w:ascii="Times New Roman" w:hAnsi="Times New Roman"/>
          <w:bCs/>
          <w:i/>
          <w:iCs/>
          <w:sz w:val="24"/>
        </w:rPr>
        <w:t>Uchwał</w:t>
      </w:r>
      <w:r w:rsidR="00C16076">
        <w:rPr>
          <w:rFonts w:ascii="Times New Roman" w:hAnsi="Times New Roman"/>
          <w:bCs/>
          <w:i/>
          <w:iCs/>
          <w:sz w:val="24"/>
        </w:rPr>
        <w:t>ą</w:t>
      </w:r>
      <w:r w:rsidR="00C16076" w:rsidRPr="00C16076">
        <w:rPr>
          <w:rFonts w:ascii="Times New Roman" w:hAnsi="Times New Roman"/>
          <w:bCs/>
          <w:i/>
          <w:iCs/>
          <w:sz w:val="24"/>
        </w:rPr>
        <w:t xml:space="preserve"> Nr</w:t>
      </w:r>
      <w:r w:rsidR="00C16076">
        <w:rPr>
          <w:rFonts w:ascii="Times New Roman" w:hAnsi="Times New Roman"/>
          <w:bCs/>
          <w:i/>
          <w:iCs/>
          <w:sz w:val="24"/>
        </w:rPr>
        <w:t> </w:t>
      </w:r>
      <w:r w:rsidR="00E54799" w:rsidRPr="00E54799">
        <w:rPr>
          <w:rFonts w:ascii="Times New Roman" w:hAnsi="Times New Roman"/>
          <w:bCs/>
          <w:i/>
          <w:iCs/>
          <w:sz w:val="24"/>
        </w:rPr>
        <w:t xml:space="preserve">V/30/24 </w:t>
      </w:r>
      <w:r w:rsidR="00C16076" w:rsidRPr="00C16076">
        <w:rPr>
          <w:rFonts w:ascii="Times New Roman" w:hAnsi="Times New Roman"/>
          <w:bCs/>
          <w:i/>
          <w:iCs/>
          <w:sz w:val="24"/>
        </w:rPr>
        <w:t xml:space="preserve">Rady Gminy Cmolas w sprawie przyjęcia </w:t>
      </w:r>
      <w:r w:rsidR="00E54799">
        <w:rPr>
          <w:rFonts w:ascii="Times New Roman" w:hAnsi="Times New Roman"/>
          <w:bCs/>
          <w:i/>
          <w:iCs/>
          <w:sz w:val="24"/>
        </w:rPr>
        <w:t xml:space="preserve">aktualizacji </w:t>
      </w:r>
      <w:r w:rsidR="00C16076" w:rsidRPr="00C16076">
        <w:rPr>
          <w:rFonts w:ascii="Times New Roman" w:hAnsi="Times New Roman"/>
          <w:bCs/>
          <w:i/>
          <w:iCs/>
          <w:sz w:val="24"/>
        </w:rPr>
        <w:t>Strategii Rozwoju Ponadlokalnego dla Partnerstwa Kolbuszowskiego na lata 2022–2030</w:t>
      </w:r>
      <w:r w:rsidR="00C16076">
        <w:rPr>
          <w:rFonts w:ascii="Times New Roman" w:hAnsi="Times New Roman"/>
          <w:bCs/>
          <w:i/>
          <w:iCs/>
          <w:sz w:val="24"/>
        </w:rPr>
        <w:t>.</w:t>
      </w:r>
    </w:p>
    <w:p w14:paraId="48DF65B8" w14:textId="3D3AABFE" w:rsidR="00B604B9" w:rsidRDefault="00B604B9" w:rsidP="00B604B9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14:paraId="2D34A869" w14:textId="5E53F881" w:rsidR="00E374A9" w:rsidRPr="006A674C" w:rsidRDefault="00DA54AB" w:rsidP="006A674C">
      <w:pPr>
        <w:tabs>
          <w:tab w:val="left" w:pos="547"/>
        </w:tabs>
        <w:spacing w:before="81" w:line="360" w:lineRule="auto"/>
        <w:ind w:right="111"/>
        <w:jc w:val="both"/>
        <w:rPr>
          <w:rFonts w:ascii="Times New Roman" w:hAnsi="Times New Roman"/>
        </w:rPr>
        <w:sectPr w:rsidR="00E374A9" w:rsidRPr="006A674C">
          <w:headerReference w:type="default" r:id="rId25"/>
          <w:footerReference w:type="default" r:id="rId26"/>
          <w:pgSz w:w="11906" w:h="16838"/>
          <w:pgMar w:top="1417" w:right="1417" w:bottom="1417" w:left="1417" w:header="708" w:footer="708" w:gutter="0"/>
          <w:cols w:space="708"/>
        </w:sectPr>
      </w:pPr>
      <w:r>
        <w:rPr>
          <w:rFonts w:ascii="Times New Roman" w:hAnsi="Times New Roman"/>
          <w:i/>
          <w:color w:val="000000"/>
          <w:sz w:val="24"/>
          <w:szCs w:val="24"/>
        </w:rPr>
        <w:t>.</w:t>
      </w:r>
    </w:p>
    <w:p w14:paraId="1A5E80D7" w14:textId="3C13DFC5" w:rsidR="00593D55" w:rsidRPr="00593D55" w:rsidRDefault="00BE3BAA" w:rsidP="00E01CBB">
      <w:pPr>
        <w:pStyle w:val="Akapitzlist"/>
        <w:keepNext/>
        <w:keepLines/>
        <w:numPr>
          <w:ilvl w:val="0"/>
          <w:numId w:val="1"/>
        </w:numPr>
        <w:suppressAutoHyphens w:val="0"/>
        <w:autoSpaceDN/>
        <w:spacing w:after="240"/>
        <w:textAlignment w:val="auto"/>
        <w:outlineLvl w:val="0"/>
        <w:rPr>
          <w:b/>
          <w:bCs/>
          <w:sz w:val="28"/>
          <w:szCs w:val="28"/>
        </w:rPr>
      </w:pPr>
      <w:bookmarkStart w:id="5" w:name="_Toc94077687"/>
      <w:bookmarkStart w:id="6" w:name="_Toc182381085"/>
      <w:r>
        <w:rPr>
          <w:b/>
          <w:bCs/>
          <w:sz w:val="28"/>
          <w:szCs w:val="28"/>
        </w:rPr>
        <w:lastRenderedPageBreak/>
        <w:t>Podsumowanie</w:t>
      </w:r>
      <w:bookmarkEnd w:id="6"/>
    </w:p>
    <w:p w14:paraId="36818249" w14:textId="606FA1FF" w:rsidR="00593D55" w:rsidRDefault="00BE3BAA" w:rsidP="00593D55">
      <w:pPr>
        <w:autoSpaceDN/>
        <w:spacing w:after="0" w:line="360" w:lineRule="auto"/>
        <w:ind w:firstLine="709"/>
        <w:jc w:val="both"/>
        <w:textAlignment w:val="auto"/>
        <w:rPr>
          <w:rFonts w:ascii="Times New Roman" w:hAnsi="Times New Roman"/>
          <w:sz w:val="24"/>
        </w:rPr>
      </w:pPr>
      <w:r w:rsidRPr="00BE3BAA">
        <w:rPr>
          <w:rFonts w:ascii="Times New Roman" w:hAnsi="Times New Roman"/>
          <w:sz w:val="24"/>
        </w:rPr>
        <w:t>W związku z tym, że odstąpiono od przeprowadzenia strategicznej oceny oddziaływania na środowisko dla projektu</w:t>
      </w:r>
      <w:r>
        <w:rPr>
          <w:rFonts w:ascii="Times New Roman" w:hAnsi="Times New Roman"/>
          <w:sz w:val="24"/>
        </w:rPr>
        <w:t xml:space="preserve"> aktualizacji</w:t>
      </w:r>
      <w:r w:rsidRPr="00BE3BAA">
        <w:rPr>
          <w:rFonts w:ascii="Times New Roman" w:hAnsi="Times New Roman"/>
          <w:sz w:val="24"/>
        </w:rPr>
        <w:t xml:space="preserve"> </w:t>
      </w:r>
      <w:r w:rsidRPr="00BE3BAA">
        <w:rPr>
          <w:rFonts w:ascii="Times New Roman" w:hAnsi="Times New Roman"/>
          <w:i/>
          <w:sz w:val="24"/>
        </w:rPr>
        <w:t xml:space="preserve">Strategii Rozwoju Ponadlokalnego dla Partnerstwa Kolbuszowskiego na lata 2022–2030, </w:t>
      </w:r>
      <w:r w:rsidRPr="00BE3BAA">
        <w:rPr>
          <w:rFonts w:ascii="Times New Roman" w:hAnsi="Times New Roman"/>
          <w:sz w:val="24"/>
        </w:rPr>
        <w:t xml:space="preserve">nie była prowadzona pełna procedura opisana w Dziale IV </w:t>
      </w:r>
      <w:r w:rsidRPr="00BE3BAA">
        <w:rPr>
          <w:rFonts w:ascii="Times New Roman" w:hAnsi="Times New Roman"/>
          <w:i/>
          <w:sz w:val="24"/>
        </w:rPr>
        <w:t xml:space="preserve">Ustawy z dnia 3 października 2008 r. o udostępnianiu informacji o środowisku i jego ochronie, udziale społeczeństwa w ochronie środowiska oraz o ocenach oddziaływania na środowisko </w:t>
      </w:r>
      <w:r w:rsidRPr="00BE3BAA">
        <w:rPr>
          <w:rFonts w:ascii="Times New Roman" w:hAnsi="Times New Roman"/>
          <w:sz w:val="24"/>
        </w:rPr>
        <w:t>(Dz. U. z 202</w:t>
      </w:r>
      <w:r w:rsidR="00E54799">
        <w:rPr>
          <w:rFonts w:ascii="Times New Roman" w:hAnsi="Times New Roman"/>
          <w:sz w:val="24"/>
        </w:rPr>
        <w:t>4</w:t>
      </w:r>
      <w:r w:rsidRPr="00BE3BAA">
        <w:rPr>
          <w:rFonts w:ascii="Times New Roman" w:hAnsi="Times New Roman"/>
          <w:sz w:val="24"/>
        </w:rPr>
        <w:t xml:space="preserve"> r. poz. 1</w:t>
      </w:r>
      <w:r w:rsidR="00E54799">
        <w:rPr>
          <w:rFonts w:ascii="Times New Roman" w:hAnsi="Times New Roman"/>
          <w:sz w:val="24"/>
        </w:rPr>
        <w:t>112</w:t>
      </w:r>
      <w:r w:rsidRPr="00BE3BAA">
        <w:rPr>
          <w:rFonts w:ascii="Times New Roman" w:hAnsi="Times New Roman"/>
          <w:sz w:val="24"/>
        </w:rPr>
        <w:t>)</w:t>
      </w:r>
      <w:r w:rsidR="00E54799">
        <w:rPr>
          <w:rFonts w:ascii="Times New Roman" w:hAnsi="Times New Roman"/>
          <w:sz w:val="24"/>
        </w:rPr>
        <w:t xml:space="preserve"> – </w:t>
      </w:r>
      <w:r w:rsidRPr="00BE3BAA">
        <w:rPr>
          <w:rFonts w:ascii="Times New Roman" w:hAnsi="Times New Roman"/>
          <w:i/>
          <w:sz w:val="24"/>
        </w:rPr>
        <w:t xml:space="preserve">Strategiczna ocena oddziaływania na środowisko </w:t>
      </w:r>
      <w:r w:rsidRPr="00BE3BAA">
        <w:rPr>
          <w:rFonts w:ascii="Times New Roman" w:hAnsi="Times New Roman"/>
          <w:sz w:val="24"/>
        </w:rPr>
        <w:t>i nie ma możliwości opracowania podsumowania w formie, o której mowa w art. 55 ust. 3 tejże ustawy</w:t>
      </w:r>
      <w:r w:rsidR="00593D55" w:rsidRPr="00593D55">
        <w:rPr>
          <w:rFonts w:ascii="Times New Roman" w:hAnsi="Times New Roman"/>
          <w:sz w:val="24"/>
        </w:rPr>
        <w:t>.</w:t>
      </w:r>
    </w:p>
    <w:p w14:paraId="2C72FDE0" w14:textId="6DB19C64" w:rsidR="002507B2" w:rsidRDefault="002507B2" w:rsidP="002507B2">
      <w:pPr>
        <w:spacing w:after="0" w:line="360" w:lineRule="auto"/>
        <w:ind w:left="567"/>
        <w:jc w:val="both"/>
        <w:textAlignment w:val="auto"/>
        <w:rPr>
          <w:rFonts w:ascii="Times New Roman" w:hAnsi="Times New Roman"/>
          <w:sz w:val="24"/>
          <w:szCs w:val="24"/>
        </w:rPr>
        <w:sectPr w:rsidR="002507B2">
          <w:headerReference w:type="default" r:id="rId27"/>
          <w:footerReference w:type="default" r:id="rId28"/>
          <w:pgSz w:w="11906" w:h="16838"/>
          <w:pgMar w:top="1417" w:right="1417" w:bottom="1417" w:left="1417" w:header="708" w:footer="708" w:gutter="0"/>
          <w:cols w:space="708"/>
        </w:sectPr>
      </w:pPr>
    </w:p>
    <w:p w14:paraId="6ACEE6C4" w14:textId="77777777" w:rsidR="00E374A9" w:rsidRDefault="00000000" w:rsidP="002507B2">
      <w:pPr>
        <w:pStyle w:val="Nagwek1"/>
        <w:spacing w:after="240"/>
        <w:ind w:left="118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7" w:name="_Toc94077688"/>
      <w:bookmarkStart w:id="8" w:name="_Toc182381086"/>
      <w:bookmarkEnd w:id="5"/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Załączniki</w:t>
      </w:r>
      <w:bookmarkStart w:id="9" w:name="_Toc99621677"/>
      <w:bookmarkEnd w:id="7"/>
      <w:bookmarkEnd w:id="8"/>
    </w:p>
    <w:p w14:paraId="4B0ACE1D" w14:textId="77777777" w:rsidR="002507B2" w:rsidRDefault="002507B2" w:rsidP="002507B2"/>
    <w:p w14:paraId="17CA4C98" w14:textId="33F61572" w:rsidR="002507B2" w:rsidRDefault="002507B2" w:rsidP="002507B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Załącznik </w:t>
      </w:r>
      <w:r w:rsidR="00E54799">
        <w:rPr>
          <w:rFonts w:ascii="Times New Roman" w:hAnsi="Times New Roman"/>
          <w:sz w:val="24"/>
          <w:szCs w:val="24"/>
        </w:rPr>
        <w:t xml:space="preserve">1 </w:t>
      </w:r>
      <w:r>
        <w:rPr>
          <w:rFonts w:ascii="Times New Roman" w:hAnsi="Times New Roman"/>
          <w:sz w:val="24"/>
          <w:szCs w:val="24"/>
        </w:rPr>
        <w:t xml:space="preserve">Opinia </w:t>
      </w:r>
      <w:r w:rsidR="0031662A">
        <w:rPr>
          <w:rFonts w:ascii="Times New Roman" w:hAnsi="Times New Roman"/>
          <w:sz w:val="24"/>
          <w:szCs w:val="24"/>
        </w:rPr>
        <w:t xml:space="preserve">Podkarpackiego </w:t>
      </w:r>
      <w:r>
        <w:rPr>
          <w:rFonts w:ascii="Times New Roman" w:hAnsi="Times New Roman"/>
          <w:sz w:val="24"/>
          <w:szCs w:val="24"/>
        </w:rPr>
        <w:t xml:space="preserve">Państwowego Wojewódzkiego Inspektora Sanitarnego </w:t>
      </w:r>
      <w:r>
        <w:rPr>
          <w:rFonts w:ascii="Times New Roman" w:hAnsi="Times New Roman"/>
          <w:sz w:val="24"/>
          <w:szCs w:val="24"/>
        </w:rPr>
        <w:br/>
        <w:t xml:space="preserve">w </w:t>
      </w:r>
      <w:r w:rsidR="0031662A">
        <w:rPr>
          <w:rFonts w:ascii="Times New Roman" w:hAnsi="Times New Roman"/>
          <w:sz w:val="24"/>
          <w:szCs w:val="24"/>
        </w:rPr>
        <w:t>Rzeszowie</w:t>
      </w:r>
      <w:r>
        <w:rPr>
          <w:rFonts w:ascii="Times New Roman" w:hAnsi="Times New Roman"/>
          <w:sz w:val="24"/>
          <w:szCs w:val="24"/>
        </w:rPr>
        <w:t xml:space="preserve"> </w:t>
      </w:r>
      <w:r w:rsidR="003E4510" w:rsidRPr="003E4510">
        <w:rPr>
          <w:rFonts w:ascii="Times New Roman" w:hAnsi="Times New Roman"/>
          <w:sz w:val="24"/>
          <w:szCs w:val="24"/>
        </w:rPr>
        <w:t>w sprawie odstąpienia od przeprowadzenia strategicznej oceny oddziaływania na środowisko dla projektu</w:t>
      </w:r>
      <w:r w:rsidR="003E4510">
        <w:rPr>
          <w:rFonts w:ascii="Times New Roman" w:hAnsi="Times New Roman"/>
          <w:sz w:val="24"/>
          <w:szCs w:val="24"/>
        </w:rPr>
        <w:t xml:space="preserve"> aktualizacji</w:t>
      </w:r>
      <w:r w:rsidR="003E4510" w:rsidRPr="003E4510">
        <w:rPr>
          <w:rFonts w:ascii="Times New Roman" w:hAnsi="Times New Roman"/>
          <w:sz w:val="24"/>
          <w:szCs w:val="24"/>
        </w:rPr>
        <w:t xml:space="preserve"> </w:t>
      </w:r>
      <w:r w:rsidR="0031662A" w:rsidRPr="0031662A">
        <w:rPr>
          <w:rFonts w:ascii="Times New Roman" w:hAnsi="Times New Roman"/>
          <w:bCs/>
          <w:i/>
          <w:iCs/>
          <w:sz w:val="24"/>
          <w:szCs w:val="24"/>
        </w:rPr>
        <w:t>Strategii Rozwoju Ponadlokalnego dla Partnerstwa Kolbuszowskiego na lata 2022–2030</w:t>
      </w:r>
      <w:r w:rsidR="0031662A" w:rsidRPr="0031662A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31662A" w:rsidRPr="00593D55">
        <w:rPr>
          <w:rFonts w:ascii="Times New Roman" w:hAnsi="Times New Roman"/>
          <w:sz w:val="24"/>
          <w:szCs w:val="24"/>
        </w:rPr>
        <w:t>pism</w:t>
      </w:r>
      <w:r w:rsidR="0031662A">
        <w:rPr>
          <w:rFonts w:ascii="Times New Roman" w:hAnsi="Times New Roman"/>
          <w:sz w:val="24"/>
          <w:szCs w:val="24"/>
        </w:rPr>
        <w:t>o</w:t>
      </w:r>
      <w:r w:rsidR="0031662A" w:rsidRPr="00593D55">
        <w:rPr>
          <w:rFonts w:ascii="Times New Roman" w:hAnsi="Times New Roman"/>
          <w:sz w:val="24"/>
          <w:szCs w:val="24"/>
        </w:rPr>
        <w:t xml:space="preserve"> z dnia </w:t>
      </w:r>
      <w:r w:rsidR="003E4510">
        <w:rPr>
          <w:rFonts w:ascii="Times New Roman" w:hAnsi="Times New Roman"/>
          <w:sz w:val="24"/>
          <w:szCs w:val="24"/>
        </w:rPr>
        <w:t>30</w:t>
      </w:r>
      <w:r w:rsidR="0031662A" w:rsidRPr="00593D55">
        <w:rPr>
          <w:rFonts w:ascii="Times New Roman" w:hAnsi="Times New Roman"/>
          <w:sz w:val="24"/>
          <w:szCs w:val="24"/>
        </w:rPr>
        <w:t xml:space="preserve"> </w:t>
      </w:r>
      <w:r w:rsidR="003E4510">
        <w:rPr>
          <w:rFonts w:ascii="Times New Roman" w:hAnsi="Times New Roman"/>
          <w:sz w:val="24"/>
          <w:szCs w:val="24"/>
        </w:rPr>
        <w:t>sierpnia</w:t>
      </w:r>
      <w:r w:rsidR="0031662A" w:rsidRPr="00593D55">
        <w:rPr>
          <w:rFonts w:ascii="Times New Roman" w:hAnsi="Times New Roman"/>
          <w:sz w:val="24"/>
          <w:szCs w:val="24"/>
        </w:rPr>
        <w:t xml:space="preserve"> 202</w:t>
      </w:r>
      <w:r w:rsidR="003E4510">
        <w:rPr>
          <w:rFonts w:ascii="Times New Roman" w:hAnsi="Times New Roman"/>
          <w:sz w:val="24"/>
          <w:szCs w:val="24"/>
        </w:rPr>
        <w:t>4</w:t>
      </w:r>
      <w:r w:rsidR="0031662A" w:rsidRPr="00593D55">
        <w:rPr>
          <w:rFonts w:ascii="Times New Roman" w:hAnsi="Times New Roman"/>
          <w:sz w:val="24"/>
          <w:szCs w:val="24"/>
        </w:rPr>
        <w:t xml:space="preserve"> r. znak: SNZ.9020.</w:t>
      </w:r>
      <w:r w:rsidR="003E4510">
        <w:rPr>
          <w:rFonts w:ascii="Times New Roman" w:hAnsi="Times New Roman"/>
          <w:sz w:val="24"/>
          <w:szCs w:val="24"/>
        </w:rPr>
        <w:t>1</w:t>
      </w:r>
      <w:r w:rsidR="0031662A" w:rsidRPr="00593D55">
        <w:rPr>
          <w:rFonts w:ascii="Times New Roman" w:hAnsi="Times New Roman"/>
          <w:sz w:val="24"/>
          <w:szCs w:val="24"/>
        </w:rPr>
        <w:t>.</w:t>
      </w:r>
      <w:r w:rsidR="003E4510">
        <w:rPr>
          <w:rFonts w:ascii="Times New Roman" w:hAnsi="Times New Roman"/>
          <w:sz w:val="24"/>
          <w:szCs w:val="24"/>
        </w:rPr>
        <w:t>43</w:t>
      </w:r>
      <w:r w:rsidR="0031662A" w:rsidRPr="00593D55">
        <w:rPr>
          <w:rFonts w:ascii="Times New Roman" w:hAnsi="Times New Roman"/>
          <w:sz w:val="24"/>
          <w:szCs w:val="24"/>
        </w:rPr>
        <w:t>.202</w:t>
      </w:r>
      <w:r w:rsidR="003E4510">
        <w:rPr>
          <w:rFonts w:ascii="Times New Roman" w:hAnsi="Times New Roman"/>
          <w:sz w:val="24"/>
          <w:szCs w:val="24"/>
        </w:rPr>
        <w:t>4</w:t>
      </w:r>
      <w:r w:rsidR="0031662A" w:rsidRPr="00593D55">
        <w:rPr>
          <w:rFonts w:ascii="Times New Roman" w:hAnsi="Times New Roman"/>
          <w:sz w:val="24"/>
          <w:szCs w:val="24"/>
        </w:rPr>
        <w:t>.</w:t>
      </w:r>
      <w:r w:rsidR="003E4510">
        <w:rPr>
          <w:rFonts w:ascii="Times New Roman" w:hAnsi="Times New Roman"/>
          <w:sz w:val="24"/>
          <w:szCs w:val="24"/>
        </w:rPr>
        <w:t>ASZ</w:t>
      </w:r>
      <w:r>
        <w:rPr>
          <w:rFonts w:ascii="Times New Roman" w:hAnsi="Times New Roman"/>
          <w:sz w:val="24"/>
          <w:szCs w:val="24"/>
        </w:rPr>
        <w:t>)</w:t>
      </w:r>
    </w:p>
    <w:p w14:paraId="3970A05E" w14:textId="77777777" w:rsidR="006E4CB3" w:rsidRDefault="006E4CB3" w:rsidP="006E4CB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AE4D4A5" w14:textId="43625B16" w:rsidR="002507B2" w:rsidRDefault="0031662A" w:rsidP="005A6C5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1662A">
        <w:rPr>
          <w:rFonts w:ascii="Times New Roman" w:hAnsi="Times New Roman"/>
          <w:sz w:val="24"/>
          <w:szCs w:val="24"/>
        </w:rPr>
        <w:t xml:space="preserve">Załącznik </w:t>
      </w:r>
      <w:r w:rsidR="00E54799">
        <w:rPr>
          <w:rFonts w:ascii="Times New Roman" w:hAnsi="Times New Roman"/>
          <w:sz w:val="24"/>
          <w:szCs w:val="24"/>
        </w:rPr>
        <w:t xml:space="preserve">2 </w:t>
      </w:r>
      <w:r w:rsidRPr="0031662A">
        <w:rPr>
          <w:rFonts w:ascii="Times New Roman" w:hAnsi="Times New Roman"/>
          <w:sz w:val="24"/>
          <w:szCs w:val="24"/>
        </w:rPr>
        <w:t xml:space="preserve">Opinia Regionalnego Dyrektora Ochrony Środowiska w </w:t>
      </w:r>
      <w:r>
        <w:rPr>
          <w:rFonts w:ascii="Times New Roman" w:hAnsi="Times New Roman"/>
          <w:sz w:val="24"/>
          <w:szCs w:val="24"/>
        </w:rPr>
        <w:t>Rzeszowie</w:t>
      </w:r>
      <w:r w:rsidRPr="0031662A">
        <w:rPr>
          <w:rFonts w:ascii="Times New Roman" w:hAnsi="Times New Roman"/>
          <w:sz w:val="24"/>
          <w:szCs w:val="24"/>
        </w:rPr>
        <w:t xml:space="preserve"> </w:t>
      </w:r>
      <w:r w:rsidR="003E4510" w:rsidRPr="003E4510">
        <w:rPr>
          <w:rFonts w:ascii="Times New Roman" w:hAnsi="Times New Roman"/>
          <w:sz w:val="24"/>
          <w:szCs w:val="24"/>
        </w:rPr>
        <w:t>w sprawie odstąpienia od przeprowadzenia strategicznej oceny oddziaływania na środowisko dla projektu</w:t>
      </w:r>
      <w:r w:rsidR="003E4510" w:rsidRPr="003E4510">
        <w:rPr>
          <w:rFonts w:ascii="Times New Roman" w:hAnsi="Times New Roman"/>
          <w:sz w:val="24"/>
          <w:szCs w:val="24"/>
        </w:rPr>
        <w:t xml:space="preserve"> </w:t>
      </w:r>
      <w:r w:rsidR="003E4510">
        <w:rPr>
          <w:rFonts w:ascii="Times New Roman" w:hAnsi="Times New Roman"/>
          <w:sz w:val="24"/>
          <w:szCs w:val="24"/>
        </w:rPr>
        <w:t xml:space="preserve">aktualizacji </w:t>
      </w:r>
      <w:r w:rsidRPr="0031662A">
        <w:rPr>
          <w:rFonts w:ascii="Times New Roman" w:hAnsi="Times New Roman"/>
          <w:bCs/>
          <w:i/>
          <w:iCs/>
          <w:sz w:val="24"/>
          <w:szCs w:val="24"/>
        </w:rPr>
        <w:t>Strategii Rozwoju Ponadlokalnego dla Partnerstwa Kolbuszowskiego na lata 2022–2030</w:t>
      </w:r>
      <w:r w:rsidRPr="0031662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1662A">
        <w:rPr>
          <w:rFonts w:ascii="Times New Roman" w:hAnsi="Times New Roman"/>
          <w:sz w:val="24"/>
          <w:szCs w:val="24"/>
        </w:rPr>
        <w:t xml:space="preserve">(pismo </w:t>
      </w:r>
      <w:r w:rsidRPr="00593D55">
        <w:rPr>
          <w:rFonts w:ascii="Times New Roman" w:hAnsi="Times New Roman"/>
          <w:sz w:val="24"/>
          <w:szCs w:val="24"/>
        </w:rPr>
        <w:t xml:space="preserve">z </w:t>
      </w:r>
      <w:r w:rsidR="003E4510">
        <w:rPr>
          <w:rFonts w:ascii="Times New Roman" w:hAnsi="Times New Roman"/>
          <w:sz w:val="24"/>
          <w:szCs w:val="24"/>
        </w:rPr>
        <w:t>dnia 18 września</w:t>
      </w:r>
      <w:r w:rsidRPr="00593D55">
        <w:rPr>
          <w:rFonts w:ascii="Times New Roman" w:hAnsi="Times New Roman"/>
          <w:sz w:val="24"/>
          <w:szCs w:val="24"/>
        </w:rPr>
        <w:t xml:space="preserve"> 202</w:t>
      </w:r>
      <w:r w:rsidR="003E4510">
        <w:rPr>
          <w:rFonts w:ascii="Times New Roman" w:hAnsi="Times New Roman"/>
          <w:sz w:val="24"/>
          <w:szCs w:val="24"/>
        </w:rPr>
        <w:t>4</w:t>
      </w:r>
      <w:r w:rsidRPr="00593D55">
        <w:rPr>
          <w:rFonts w:ascii="Times New Roman" w:hAnsi="Times New Roman"/>
          <w:sz w:val="24"/>
          <w:szCs w:val="24"/>
        </w:rPr>
        <w:t xml:space="preserve"> r. znak: WOOŚ.410.</w:t>
      </w:r>
      <w:r w:rsidR="003E4510">
        <w:rPr>
          <w:rFonts w:ascii="Times New Roman" w:hAnsi="Times New Roman"/>
          <w:sz w:val="24"/>
          <w:szCs w:val="24"/>
        </w:rPr>
        <w:t>1</w:t>
      </w:r>
      <w:r w:rsidRPr="00593D55">
        <w:rPr>
          <w:rFonts w:ascii="Times New Roman" w:hAnsi="Times New Roman"/>
          <w:sz w:val="24"/>
          <w:szCs w:val="24"/>
        </w:rPr>
        <w:t>.</w:t>
      </w:r>
      <w:r w:rsidR="003E4510">
        <w:rPr>
          <w:rFonts w:ascii="Times New Roman" w:hAnsi="Times New Roman"/>
          <w:sz w:val="24"/>
          <w:szCs w:val="24"/>
        </w:rPr>
        <w:t>31</w:t>
      </w:r>
      <w:r w:rsidRPr="00593D55">
        <w:rPr>
          <w:rFonts w:ascii="Times New Roman" w:hAnsi="Times New Roman"/>
          <w:sz w:val="24"/>
          <w:szCs w:val="24"/>
        </w:rPr>
        <w:t>.202</w:t>
      </w:r>
      <w:r w:rsidR="003E4510">
        <w:rPr>
          <w:rFonts w:ascii="Times New Roman" w:hAnsi="Times New Roman"/>
          <w:sz w:val="24"/>
          <w:szCs w:val="24"/>
        </w:rPr>
        <w:t>4</w:t>
      </w:r>
      <w:r w:rsidRPr="00593D55">
        <w:rPr>
          <w:rFonts w:ascii="Times New Roman" w:hAnsi="Times New Roman"/>
          <w:sz w:val="24"/>
          <w:szCs w:val="24"/>
        </w:rPr>
        <w:t>.AP.</w:t>
      </w:r>
      <w:r w:rsidR="003E4510">
        <w:rPr>
          <w:rFonts w:ascii="Times New Roman" w:hAnsi="Times New Roman"/>
          <w:sz w:val="24"/>
          <w:szCs w:val="24"/>
        </w:rPr>
        <w:t>2</w:t>
      </w:r>
      <w:r w:rsidRPr="0031662A">
        <w:rPr>
          <w:rFonts w:ascii="Times New Roman" w:hAnsi="Times New Roman"/>
          <w:sz w:val="24"/>
          <w:szCs w:val="24"/>
        </w:rPr>
        <w:t>)</w:t>
      </w:r>
    </w:p>
    <w:bookmarkEnd w:id="9"/>
    <w:p w14:paraId="4DC65A5B" w14:textId="191A81DB" w:rsidR="00B96682" w:rsidRDefault="00B96682" w:rsidP="005A6C5C">
      <w:pPr>
        <w:spacing w:after="0" w:line="360" w:lineRule="auto"/>
      </w:pPr>
    </w:p>
    <w:sectPr w:rsidR="00B96682">
      <w:headerReference w:type="default" r:id="rId29"/>
      <w:footerReference w:type="default" r:id="rId3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113ED" w14:textId="77777777" w:rsidR="00AE2CFC" w:rsidRDefault="00AE2CFC">
      <w:pPr>
        <w:spacing w:after="0"/>
      </w:pPr>
      <w:r>
        <w:separator/>
      </w:r>
    </w:p>
  </w:endnote>
  <w:endnote w:type="continuationSeparator" w:id="0">
    <w:p w14:paraId="6347BB0C" w14:textId="77777777" w:rsidR="00AE2CFC" w:rsidRDefault="00AE2CF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1B3A7" w14:textId="77777777" w:rsidR="00000000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6C95D9A5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47821" w14:textId="77777777" w:rsidR="00000000" w:rsidRPr="001772E7" w:rsidRDefault="00000000">
    <w:pPr>
      <w:pStyle w:val="Stopka"/>
      <w:jc w:val="right"/>
      <w:rPr>
        <w:i/>
        <w:iCs/>
      </w:rPr>
    </w:pPr>
    <w:r w:rsidRPr="001772E7">
      <w:rPr>
        <w:rFonts w:ascii="Times New Roman" w:hAnsi="Times New Roman"/>
        <w:i/>
        <w:iCs/>
        <w:sz w:val="18"/>
        <w:szCs w:val="18"/>
      </w:rPr>
      <w:fldChar w:fldCharType="begin"/>
    </w:r>
    <w:r w:rsidRPr="001772E7">
      <w:rPr>
        <w:rFonts w:ascii="Times New Roman" w:hAnsi="Times New Roman"/>
        <w:i/>
        <w:iCs/>
        <w:sz w:val="18"/>
        <w:szCs w:val="18"/>
      </w:rPr>
      <w:instrText xml:space="preserve"> PAGE </w:instrText>
    </w:r>
    <w:r w:rsidRPr="001772E7">
      <w:rPr>
        <w:rFonts w:ascii="Times New Roman" w:hAnsi="Times New Roman"/>
        <w:i/>
        <w:iCs/>
        <w:sz w:val="18"/>
        <w:szCs w:val="18"/>
      </w:rPr>
      <w:fldChar w:fldCharType="separate"/>
    </w:r>
    <w:r w:rsidRPr="001772E7">
      <w:rPr>
        <w:rFonts w:ascii="Times New Roman" w:hAnsi="Times New Roman"/>
        <w:i/>
        <w:iCs/>
        <w:sz w:val="18"/>
        <w:szCs w:val="18"/>
      </w:rPr>
      <w:t>2</w:t>
    </w:r>
    <w:r w:rsidRPr="001772E7">
      <w:rPr>
        <w:rFonts w:ascii="Times New Roman" w:hAnsi="Times New Roman"/>
        <w:i/>
        <w:i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A51AD" w14:textId="77777777" w:rsidR="00000000" w:rsidRPr="001772E7" w:rsidRDefault="00000000">
    <w:pPr>
      <w:pStyle w:val="Stopka"/>
      <w:jc w:val="right"/>
      <w:rPr>
        <w:i/>
        <w:iCs/>
      </w:rPr>
    </w:pPr>
    <w:r w:rsidRPr="001772E7">
      <w:rPr>
        <w:rFonts w:ascii="Times New Roman" w:hAnsi="Times New Roman"/>
        <w:i/>
        <w:iCs/>
        <w:sz w:val="18"/>
        <w:szCs w:val="18"/>
      </w:rPr>
      <w:fldChar w:fldCharType="begin"/>
    </w:r>
    <w:r w:rsidRPr="001772E7">
      <w:rPr>
        <w:rFonts w:ascii="Times New Roman" w:hAnsi="Times New Roman"/>
        <w:i/>
        <w:iCs/>
        <w:sz w:val="18"/>
        <w:szCs w:val="18"/>
      </w:rPr>
      <w:instrText xml:space="preserve"> PAGE </w:instrText>
    </w:r>
    <w:r w:rsidRPr="001772E7">
      <w:rPr>
        <w:rFonts w:ascii="Times New Roman" w:hAnsi="Times New Roman"/>
        <w:i/>
        <w:iCs/>
        <w:sz w:val="18"/>
        <w:szCs w:val="18"/>
      </w:rPr>
      <w:fldChar w:fldCharType="separate"/>
    </w:r>
    <w:r w:rsidRPr="001772E7">
      <w:rPr>
        <w:rFonts w:ascii="Times New Roman" w:hAnsi="Times New Roman"/>
        <w:i/>
        <w:iCs/>
        <w:sz w:val="18"/>
        <w:szCs w:val="18"/>
      </w:rPr>
      <w:t>2</w:t>
    </w:r>
    <w:r w:rsidRPr="001772E7">
      <w:rPr>
        <w:rFonts w:ascii="Times New Roman" w:hAnsi="Times New Roman"/>
        <w:i/>
        <w:iCs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643A8" w14:textId="77777777" w:rsidR="002507B2" w:rsidRDefault="002507B2">
    <w:pPr>
      <w:pStyle w:val="Stopka"/>
      <w:jc w:val="right"/>
    </w:pPr>
    <w:r>
      <w:rPr>
        <w:rFonts w:ascii="Times New Roman" w:hAnsi="Times New Roman"/>
        <w:i/>
        <w:iCs/>
        <w:sz w:val="18"/>
        <w:szCs w:val="18"/>
      </w:rPr>
      <w:fldChar w:fldCharType="begin"/>
    </w:r>
    <w:r>
      <w:rPr>
        <w:rFonts w:ascii="Times New Roman" w:hAnsi="Times New Roman"/>
        <w:i/>
        <w:iCs/>
        <w:sz w:val="18"/>
        <w:szCs w:val="18"/>
      </w:rPr>
      <w:instrText xml:space="preserve"> PAGE </w:instrText>
    </w:r>
    <w:r>
      <w:rPr>
        <w:rFonts w:ascii="Times New Roman" w:hAnsi="Times New Roman"/>
        <w:i/>
        <w:iCs/>
        <w:sz w:val="18"/>
        <w:szCs w:val="18"/>
      </w:rPr>
      <w:fldChar w:fldCharType="separate"/>
    </w:r>
    <w:r>
      <w:rPr>
        <w:rFonts w:ascii="Times New Roman" w:hAnsi="Times New Roman"/>
        <w:i/>
        <w:iCs/>
        <w:sz w:val="18"/>
        <w:szCs w:val="18"/>
      </w:rPr>
      <w:t>2</w:t>
    </w:r>
    <w:r>
      <w:rPr>
        <w:rFonts w:ascii="Times New Roman" w:hAnsi="Times New Roman"/>
        <w:i/>
        <w:iCs/>
        <w:sz w:val="18"/>
        <w:szCs w:val="18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D03BE" w14:textId="77777777" w:rsidR="00000000" w:rsidRDefault="00000000">
    <w:pPr>
      <w:pStyle w:val="Stopka"/>
      <w:jc w:val="right"/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sz w:val="18"/>
        <w:szCs w:val="18"/>
      </w:rPr>
      <w:t>2</w:t>
    </w:r>
    <w:r>
      <w:rPr>
        <w:rFonts w:ascii="Times New Roman" w:hAnsi="Times New Roman"/>
        <w:sz w:val="18"/>
        <w:szCs w:val="18"/>
      </w:rPr>
      <w:fldChar w:fldCharType="end"/>
    </w:r>
  </w:p>
  <w:p w14:paraId="7DC56630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B6281" w14:textId="77777777" w:rsidR="00AE2CFC" w:rsidRDefault="00AE2CFC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0E2A6BC" w14:textId="77777777" w:rsidR="00AE2CFC" w:rsidRDefault="00AE2CF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113E9" w14:textId="2D5208C6" w:rsidR="001D06E6" w:rsidRPr="001D06E6" w:rsidRDefault="001D06E6" w:rsidP="001D06E6">
    <w:pPr>
      <w:pStyle w:val="Nagwek"/>
      <w:jc w:val="center"/>
      <w:rPr>
        <w:rFonts w:ascii="Times New Roman" w:hAnsi="Times New Roman"/>
        <w:i/>
        <w:sz w:val="20"/>
        <w:szCs w:val="20"/>
      </w:rPr>
    </w:pPr>
    <w:r w:rsidRPr="001D06E6">
      <w:rPr>
        <w:rFonts w:ascii="Times New Roman" w:hAnsi="Times New Roman"/>
        <w:i/>
        <w:sz w:val="20"/>
        <w:szCs w:val="20"/>
      </w:rPr>
      <w:t>Podsumowanie strategicznej oceny oddziaływania na środowisko dla Strategii Rozwoju Ponadlokalnego dla Partnerstwa Kolbuszowskiego na lata 2022–2030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0B3A1" w14:textId="7EE47ECC" w:rsidR="001D06E6" w:rsidRPr="001D06E6" w:rsidRDefault="001D06E6" w:rsidP="001D06E6">
    <w:pPr>
      <w:pStyle w:val="Nagwek"/>
      <w:jc w:val="center"/>
      <w:rPr>
        <w:rFonts w:ascii="Times New Roman" w:hAnsi="Times New Roman"/>
        <w:i/>
        <w:sz w:val="20"/>
        <w:szCs w:val="20"/>
      </w:rPr>
    </w:pPr>
    <w:r w:rsidRPr="001D06E6">
      <w:rPr>
        <w:rFonts w:ascii="Times New Roman" w:hAnsi="Times New Roman"/>
        <w:i/>
        <w:sz w:val="20"/>
        <w:szCs w:val="20"/>
      </w:rPr>
      <w:t xml:space="preserve">Podsumowanie strategicznej oceny oddziaływania na środowisko dla </w:t>
    </w:r>
    <w:r w:rsidR="00E01CBB">
      <w:rPr>
        <w:rFonts w:ascii="Times New Roman" w:hAnsi="Times New Roman"/>
        <w:i/>
        <w:sz w:val="20"/>
        <w:szCs w:val="20"/>
      </w:rPr>
      <w:t xml:space="preserve">aktualizacji </w:t>
    </w:r>
    <w:r w:rsidRPr="001D06E6">
      <w:rPr>
        <w:rFonts w:ascii="Times New Roman" w:hAnsi="Times New Roman"/>
        <w:i/>
        <w:sz w:val="20"/>
        <w:szCs w:val="20"/>
      </w:rPr>
      <w:t>Strategii Rozwoju Ponadlokalnego dla Partnerstwa Kolbuszowskiego na lata 2022–2030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45E62" w14:textId="5B2E6290" w:rsidR="001D06E6" w:rsidRPr="001D06E6" w:rsidRDefault="001D06E6" w:rsidP="001D06E6">
    <w:pPr>
      <w:pStyle w:val="Nagwek"/>
      <w:jc w:val="center"/>
      <w:rPr>
        <w:rFonts w:ascii="Times New Roman" w:hAnsi="Times New Roman"/>
        <w:i/>
        <w:sz w:val="20"/>
        <w:szCs w:val="20"/>
      </w:rPr>
    </w:pPr>
    <w:r w:rsidRPr="001D06E6">
      <w:rPr>
        <w:rFonts w:ascii="Times New Roman" w:hAnsi="Times New Roman"/>
        <w:i/>
        <w:sz w:val="20"/>
        <w:szCs w:val="20"/>
      </w:rPr>
      <w:t xml:space="preserve">Podsumowanie strategicznej oceny oddziaływania na środowisko dla </w:t>
    </w:r>
    <w:r w:rsidR="00E01CBB">
      <w:rPr>
        <w:rFonts w:ascii="Times New Roman" w:hAnsi="Times New Roman"/>
        <w:i/>
        <w:sz w:val="20"/>
        <w:szCs w:val="20"/>
      </w:rPr>
      <w:t xml:space="preserve">aktualizacji </w:t>
    </w:r>
    <w:r w:rsidRPr="001D06E6">
      <w:rPr>
        <w:rFonts w:ascii="Times New Roman" w:hAnsi="Times New Roman"/>
        <w:i/>
        <w:sz w:val="20"/>
        <w:szCs w:val="20"/>
      </w:rPr>
      <w:t>Strategii Rozwoju Ponadlokalnego dla Partnerstwa Kolbuszowskiego na lata 2022–2030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239C3" w14:textId="08D7D3CF" w:rsidR="002507B2" w:rsidRPr="005A6C5C" w:rsidRDefault="005A6C5C" w:rsidP="005A6C5C">
    <w:pPr>
      <w:pStyle w:val="Nagwek"/>
      <w:jc w:val="center"/>
      <w:rPr>
        <w:rFonts w:ascii="Times New Roman" w:hAnsi="Times New Roman"/>
        <w:bCs/>
        <w:i/>
        <w:sz w:val="18"/>
        <w:szCs w:val="18"/>
      </w:rPr>
    </w:pPr>
    <w:r w:rsidRPr="005A6C5C">
      <w:rPr>
        <w:rFonts w:ascii="Times New Roman" w:hAnsi="Times New Roman"/>
        <w:bCs/>
        <w:i/>
        <w:sz w:val="18"/>
        <w:szCs w:val="18"/>
      </w:rPr>
      <w:t>Podsumowanie strategicznej oceny oddziaływania na środowisko dla Strategii Rozwoju Ponadlokalnego dla Partnerstwa Kolbuszowskiego na lata 2022–2030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969E3" w14:textId="1799333C" w:rsidR="00000000" w:rsidRPr="005A6C5C" w:rsidRDefault="005A6C5C" w:rsidP="005A6C5C">
    <w:pPr>
      <w:pStyle w:val="Nagwek"/>
      <w:jc w:val="center"/>
      <w:rPr>
        <w:rFonts w:ascii="Times New Roman" w:hAnsi="Times New Roman"/>
        <w:bCs/>
        <w:i/>
        <w:sz w:val="20"/>
        <w:szCs w:val="20"/>
      </w:rPr>
    </w:pPr>
    <w:r w:rsidRPr="005A6C5C">
      <w:rPr>
        <w:rFonts w:ascii="Times New Roman" w:hAnsi="Times New Roman"/>
        <w:bCs/>
        <w:i/>
        <w:sz w:val="20"/>
        <w:szCs w:val="20"/>
      </w:rPr>
      <w:t xml:space="preserve">Podsumowanie strategicznej oceny oddziaływania na środowisko dla </w:t>
    </w:r>
    <w:r w:rsidR="003E4510">
      <w:rPr>
        <w:rFonts w:ascii="Times New Roman" w:hAnsi="Times New Roman"/>
        <w:bCs/>
        <w:i/>
        <w:sz w:val="20"/>
        <w:szCs w:val="20"/>
      </w:rPr>
      <w:t xml:space="preserve">aktualizacji </w:t>
    </w:r>
    <w:r w:rsidRPr="005A6C5C">
      <w:rPr>
        <w:rFonts w:ascii="Times New Roman" w:hAnsi="Times New Roman"/>
        <w:bCs/>
        <w:i/>
        <w:sz w:val="20"/>
        <w:szCs w:val="20"/>
      </w:rPr>
      <w:t>Strategii Rozwoju Ponadlokalnego dla Partnerstwa Kolbuszowskiego na lata 2022–2030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05F35"/>
    <w:multiLevelType w:val="multilevel"/>
    <w:tmpl w:val="600AF358"/>
    <w:lvl w:ilvl="0">
      <w:numFmt w:val="bullet"/>
      <w:lvlText w:val=""/>
      <w:lvlJc w:val="left"/>
      <w:pPr>
        <w:ind w:left="546" w:hanging="360"/>
      </w:pPr>
      <w:rPr>
        <w:rFonts w:ascii="Wingdings" w:eastAsia="Wingdings" w:hAnsi="Wingdings" w:cs="Wingdings"/>
        <w:color w:val="auto"/>
        <w:w w:val="100"/>
        <w:sz w:val="24"/>
        <w:szCs w:val="24"/>
        <w:lang w:val="pl-PL" w:eastAsia="en-US" w:bidi="ar-SA"/>
      </w:rPr>
    </w:lvl>
    <w:lvl w:ilvl="1">
      <w:numFmt w:val="bullet"/>
      <w:lvlText w:val="•"/>
      <w:lvlJc w:val="left"/>
      <w:pPr>
        <w:ind w:left="1416" w:hanging="36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293" w:hanging="36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169" w:hanging="36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046" w:hanging="36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923" w:hanging="36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799" w:hanging="36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676" w:hanging="36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553" w:hanging="360"/>
      </w:pPr>
      <w:rPr>
        <w:lang w:val="pl-PL" w:eastAsia="en-US" w:bidi="ar-SA"/>
      </w:rPr>
    </w:lvl>
  </w:abstractNum>
  <w:abstractNum w:abstractNumId="1" w15:restartNumberingAfterBreak="0">
    <w:nsid w:val="140077F5"/>
    <w:multiLevelType w:val="multilevel"/>
    <w:tmpl w:val="E926DE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67EE1"/>
    <w:multiLevelType w:val="multilevel"/>
    <w:tmpl w:val="AB7C3DF8"/>
    <w:lvl w:ilvl="0">
      <w:numFmt w:val="bullet"/>
      <w:lvlText w:val="•"/>
      <w:lvlJc w:val="left"/>
      <w:pPr>
        <w:ind w:left="360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34B95EE4"/>
    <w:multiLevelType w:val="multilevel"/>
    <w:tmpl w:val="5C7A3020"/>
    <w:lvl w:ilvl="0">
      <w:start w:val="1"/>
      <w:numFmt w:val="decimal"/>
      <w:lvlText w:val="%1."/>
      <w:lvlJc w:val="left"/>
      <w:pPr>
        <w:ind w:left="550" w:hanging="432"/>
      </w:pPr>
      <w:rPr>
        <w:rFonts w:ascii="Times New Roman" w:eastAsia="Times New Roman" w:hAnsi="Times New Roman" w:cs="Times New Roman"/>
        <w:b/>
        <w:bCs/>
        <w:color w:val="auto"/>
        <w:spacing w:val="0"/>
        <w:w w:val="100"/>
        <w:sz w:val="28"/>
        <w:szCs w:val="28"/>
        <w:lang w:val="pl-PL" w:eastAsia="en-US" w:bidi="ar-SA"/>
      </w:rPr>
    </w:lvl>
    <w:lvl w:ilvl="1">
      <w:numFmt w:val="bullet"/>
      <w:lvlText w:val=""/>
      <w:lvlJc w:val="left"/>
      <w:pPr>
        <w:ind w:left="970" w:hanging="360"/>
      </w:pPr>
      <w:rPr>
        <w:rFonts w:ascii="Symbol" w:eastAsia="Symbol" w:hAnsi="Symbol" w:cs="Symbol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905" w:hanging="36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2830" w:hanging="36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755" w:hanging="36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680" w:hanging="36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605" w:hanging="36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530" w:hanging="36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456" w:hanging="360"/>
      </w:pPr>
      <w:rPr>
        <w:lang w:val="pl-PL" w:eastAsia="en-US" w:bidi="ar-SA"/>
      </w:rPr>
    </w:lvl>
  </w:abstractNum>
  <w:abstractNum w:abstractNumId="4" w15:restartNumberingAfterBreak="0">
    <w:nsid w:val="35565BC1"/>
    <w:multiLevelType w:val="multilevel"/>
    <w:tmpl w:val="94445E6C"/>
    <w:lvl w:ilvl="0">
      <w:numFmt w:val="bullet"/>
      <w:lvlText w:val="•"/>
      <w:lvlJc w:val="left"/>
      <w:pPr>
        <w:ind w:left="360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3A5E5FA8"/>
    <w:multiLevelType w:val="hybridMultilevel"/>
    <w:tmpl w:val="69625B98"/>
    <w:lvl w:ilvl="0" w:tplc="3FE0DAE0">
      <w:start w:val="3"/>
      <w:numFmt w:val="decimal"/>
      <w:lvlText w:val="%1."/>
      <w:lvlJc w:val="left"/>
      <w:pPr>
        <w:ind w:left="478" w:hanging="360"/>
      </w:pPr>
      <w:rPr>
        <w:rFonts w:ascii="Times New Roman" w:hAnsi="Times New Roman" w:hint="default"/>
        <w:b/>
        <w:color w:val="auto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198" w:hanging="360"/>
      </w:pPr>
    </w:lvl>
    <w:lvl w:ilvl="2" w:tplc="0415001B" w:tentative="1">
      <w:start w:val="1"/>
      <w:numFmt w:val="lowerRoman"/>
      <w:lvlText w:val="%3."/>
      <w:lvlJc w:val="right"/>
      <w:pPr>
        <w:ind w:left="1918" w:hanging="180"/>
      </w:pPr>
    </w:lvl>
    <w:lvl w:ilvl="3" w:tplc="0415000F" w:tentative="1">
      <w:start w:val="1"/>
      <w:numFmt w:val="decimal"/>
      <w:lvlText w:val="%4."/>
      <w:lvlJc w:val="left"/>
      <w:pPr>
        <w:ind w:left="2638" w:hanging="360"/>
      </w:pPr>
    </w:lvl>
    <w:lvl w:ilvl="4" w:tplc="04150019" w:tentative="1">
      <w:start w:val="1"/>
      <w:numFmt w:val="lowerLetter"/>
      <w:lvlText w:val="%5."/>
      <w:lvlJc w:val="left"/>
      <w:pPr>
        <w:ind w:left="3358" w:hanging="360"/>
      </w:pPr>
    </w:lvl>
    <w:lvl w:ilvl="5" w:tplc="0415001B" w:tentative="1">
      <w:start w:val="1"/>
      <w:numFmt w:val="lowerRoman"/>
      <w:lvlText w:val="%6."/>
      <w:lvlJc w:val="right"/>
      <w:pPr>
        <w:ind w:left="4078" w:hanging="180"/>
      </w:pPr>
    </w:lvl>
    <w:lvl w:ilvl="6" w:tplc="0415000F" w:tentative="1">
      <w:start w:val="1"/>
      <w:numFmt w:val="decimal"/>
      <w:lvlText w:val="%7."/>
      <w:lvlJc w:val="left"/>
      <w:pPr>
        <w:ind w:left="4798" w:hanging="360"/>
      </w:pPr>
    </w:lvl>
    <w:lvl w:ilvl="7" w:tplc="04150019" w:tentative="1">
      <w:start w:val="1"/>
      <w:numFmt w:val="lowerLetter"/>
      <w:lvlText w:val="%8."/>
      <w:lvlJc w:val="left"/>
      <w:pPr>
        <w:ind w:left="5518" w:hanging="360"/>
      </w:pPr>
    </w:lvl>
    <w:lvl w:ilvl="8" w:tplc="0415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6" w15:restartNumberingAfterBreak="0">
    <w:nsid w:val="639A45F4"/>
    <w:multiLevelType w:val="hybridMultilevel"/>
    <w:tmpl w:val="95460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207689"/>
    <w:multiLevelType w:val="hybridMultilevel"/>
    <w:tmpl w:val="1DBC2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0483963">
    <w:abstractNumId w:val="3"/>
  </w:num>
  <w:num w:numId="2" w16cid:durableId="2125073644">
    <w:abstractNumId w:val="0"/>
  </w:num>
  <w:num w:numId="3" w16cid:durableId="1690642858">
    <w:abstractNumId w:val="5"/>
  </w:num>
  <w:num w:numId="4" w16cid:durableId="834302547">
    <w:abstractNumId w:val="2"/>
  </w:num>
  <w:num w:numId="5" w16cid:durableId="715660631">
    <w:abstractNumId w:val="4"/>
  </w:num>
  <w:num w:numId="6" w16cid:durableId="1403523835">
    <w:abstractNumId w:val="1"/>
  </w:num>
  <w:num w:numId="7" w16cid:durableId="1629974467">
    <w:abstractNumId w:val="6"/>
  </w:num>
  <w:num w:numId="8" w16cid:durableId="13477111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4A9"/>
    <w:rsid w:val="000311AC"/>
    <w:rsid w:val="000C2F1D"/>
    <w:rsid w:val="00167DD0"/>
    <w:rsid w:val="001772E7"/>
    <w:rsid w:val="001D06E6"/>
    <w:rsid w:val="001E61FE"/>
    <w:rsid w:val="002507B2"/>
    <w:rsid w:val="0029189F"/>
    <w:rsid w:val="0031662A"/>
    <w:rsid w:val="00352B15"/>
    <w:rsid w:val="003A2BBA"/>
    <w:rsid w:val="003E4510"/>
    <w:rsid w:val="00412E74"/>
    <w:rsid w:val="0047614D"/>
    <w:rsid w:val="00593D55"/>
    <w:rsid w:val="005A6C5C"/>
    <w:rsid w:val="005E25A6"/>
    <w:rsid w:val="00695289"/>
    <w:rsid w:val="006A674C"/>
    <w:rsid w:val="006E4CB3"/>
    <w:rsid w:val="007823D1"/>
    <w:rsid w:val="007B0F21"/>
    <w:rsid w:val="007B3F88"/>
    <w:rsid w:val="007D23E9"/>
    <w:rsid w:val="007D6B9A"/>
    <w:rsid w:val="007E7771"/>
    <w:rsid w:val="00867DA3"/>
    <w:rsid w:val="008B10E1"/>
    <w:rsid w:val="008C4DEC"/>
    <w:rsid w:val="008D676D"/>
    <w:rsid w:val="00977439"/>
    <w:rsid w:val="009E570F"/>
    <w:rsid w:val="00AC2B0E"/>
    <w:rsid w:val="00AE2CFC"/>
    <w:rsid w:val="00B604B9"/>
    <w:rsid w:val="00B96682"/>
    <w:rsid w:val="00BA0CFD"/>
    <w:rsid w:val="00BE3BAA"/>
    <w:rsid w:val="00C16076"/>
    <w:rsid w:val="00C56134"/>
    <w:rsid w:val="00CD660A"/>
    <w:rsid w:val="00CE079B"/>
    <w:rsid w:val="00D64228"/>
    <w:rsid w:val="00D701AC"/>
    <w:rsid w:val="00DA54AB"/>
    <w:rsid w:val="00E01CBB"/>
    <w:rsid w:val="00E374A9"/>
    <w:rsid w:val="00E54799"/>
    <w:rsid w:val="00E77F5A"/>
    <w:rsid w:val="00F3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B4D7EF"/>
  <w15:docId w15:val="{543C1B64-54A8-45B5-A717-71358FEB6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Nagwek2">
    <w:name w:val="heading 2"/>
    <w:basedOn w:val="Normalny"/>
    <w:uiPriority w:val="9"/>
    <w:unhideWhenUsed/>
    <w:qFormat/>
    <w:pPr>
      <w:widowControl w:val="0"/>
      <w:autoSpaceDE w:val="0"/>
      <w:spacing w:after="0"/>
      <w:ind w:left="289" w:right="288"/>
      <w:jc w:val="center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widowControl w:val="0"/>
      <w:autoSpaceDE w:val="0"/>
      <w:spacing w:after="0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uiPriority w:val="10"/>
    <w:qFormat/>
    <w:pPr>
      <w:widowControl w:val="0"/>
      <w:autoSpaceDE w:val="0"/>
      <w:spacing w:before="222" w:after="0"/>
      <w:ind w:left="289" w:right="289"/>
      <w:jc w:val="center"/>
    </w:pPr>
    <w:rPr>
      <w:rFonts w:ascii="Times New Roman" w:eastAsia="Times New Roman" w:hAnsi="Times New Roman"/>
      <w:b/>
      <w:bCs/>
      <w:i/>
      <w:sz w:val="44"/>
      <w:szCs w:val="44"/>
    </w:rPr>
  </w:style>
  <w:style w:type="character" w:customStyle="1" w:styleId="TytuZnak">
    <w:name w:val="Tytuł Znak"/>
    <w:basedOn w:val="Domylnaczcionkaakapitu"/>
    <w:rPr>
      <w:rFonts w:ascii="Times New Roman" w:eastAsia="Times New Roman" w:hAnsi="Times New Roman" w:cs="Times New Roman"/>
      <w:b/>
      <w:bCs/>
      <w:i/>
      <w:sz w:val="44"/>
      <w:szCs w:val="44"/>
    </w:rPr>
  </w:style>
  <w:style w:type="character" w:customStyle="1" w:styleId="Nagwek2Znak">
    <w:name w:val="Nagłówek 2 Znak"/>
    <w:basedOn w:val="Domylnaczcionkaakapitu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1Znak">
    <w:name w:val="Nagłówek 1 Znak"/>
    <w:basedOn w:val="Domylnaczcionkaakapitu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Nagwekspisutreci">
    <w:name w:val="TOC Heading"/>
    <w:basedOn w:val="Nagwek1"/>
    <w:next w:val="Normalny"/>
    <w:rPr>
      <w:lang w:eastAsia="pl-PL"/>
    </w:rPr>
  </w:style>
  <w:style w:type="paragraph" w:styleId="Spistreci2">
    <w:name w:val="toc 2"/>
    <w:basedOn w:val="Normalny"/>
    <w:next w:val="Normalny"/>
    <w:autoRedefine/>
    <w:pPr>
      <w:spacing w:after="100"/>
      <w:ind w:left="220"/>
    </w:pPr>
  </w:style>
  <w:style w:type="character" w:styleId="Hipercze">
    <w:name w:val="Hyperlink"/>
    <w:basedOn w:val="Domylnaczcionkaakapitu"/>
    <w:uiPriority w:val="99"/>
    <w:rPr>
      <w:color w:val="0563C1"/>
      <w:u w:val="singl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paragraph" w:styleId="Akapitzlist">
    <w:name w:val="List Paragraph"/>
    <w:basedOn w:val="Normalny"/>
    <w:pPr>
      <w:widowControl w:val="0"/>
      <w:autoSpaceDE w:val="0"/>
      <w:spacing w:before="82" w:after="0"/>
      <w:ind w:left="546" w:hanging="360"/>
      <w:jc w:val="both"/>
    </w:pPr>
    <w:rPr>
      <w:rFonts w:ascii="Times New Roman" w:eastAsia="Times New Roman" w:hAnsi="Times New Roman"/>
    </w:rPr>
  </w:style>
  <w:style w:type="paragraph" w:styleId="Spistreci1">
    <w:name w:val="toc 1"/>
    <w:basedOn w:val="Normalny"/>
    <w:next w:val="Normalny"/>
    <w:autoRedefine/>
    <w:uiPriority w:val="39"/>
    <w:pPr>
      <w:tabs>
        <w:tab w:val="left" w:pos="284"/>
        <w:tab w:val="right" w:leader="dot" w:pos="9062"/>
      </w:tabs>
      <w:spacing w:after="100" w:line="360" w:lineRule="auto"/>
      <w:jc w:val="both"/>
    </w:pPr>
  </w:style>
  <w:style w:type="paragraph" w:styleId="Legenda">
    <w:name w:val="caption"/>
    <w:basedOn w:val="Normalny"/>
    <w:next w:val="Normalny"/>
    <w:pPr>
      <w:spacing w:after="200"/>
    </w:pPr>
    <w:rPr>
      <w:i/>
      <w:iCs/>
      <w:color w:val="44546A"/>
      <w:sz w:val="18"/>
      <w:szCs w:val="18"/>
    </w:rPr>
  </w:style>
  <w:style w:type="paragraph" w:styleId="Spisilustracji">
    <w:name w:val="table of figures"/>
    <w:basedOn w:val="Normalny"/>
    <w:next w:val="Normalny"/>
    <w:pPr>
      <w:spacing w:after="0"/>
    </w:p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04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oter" Target="footer2.xm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mailto:konsultacje@kolbuszowa.pl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mailto:ugdzikowiec@dzikowiec.itl.pl" TargetMode="External"/><Relationship Id="rId29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mailto:poczta@ranizow.pl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hyperlink" Target="mailto:urzadgminy@gmina.niwiska.pl" TargetMode="External"/><Relationship Id="rId28" Type="http://schemas.openxmlformats.org/officeDocument/2006/relationships/footer" Target="footer4.xml"/><Relationship Id="rId10" Type="http://schemas.openxmlformats.org/officeDocument/2006/relationships/image" Target="media/image3.png"/><Relationship Id="rId19" Type="http://schemas.openxmlformats.org/officeDocument/2006/relationships/hyperlink" Target="mailto:cmolas@cmolas.pl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png"/><Relationship Id="rId22" Type="http://schemas.openxmlformats.org/officeDocument/2006/relationships/hyperlink" Target="mailto:sekretariat@majdankrolewski.pl" TargetMode="External"/><Relationship Id="rId27" Type="http://schemas.openxmlformats.org/officeDocument/2006/relationships/header" Target="header4.xml"/><Relationship Id="rId30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CA5EE-1DFF-4CD6-A210-F06CF5A6C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8</Pages>
  <Words>1534</Words>
  <Characters>9204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Guzy</dc:creator>
  <dc:description/>
  <cp:lastModifiedBy>Klaudia Guzy</cp:lastModifiedBy>
  <cp:revision>9</cp:revision>
  <cp:lastPrinted>2023-01-27T08:28:00Z</cp:lastPrinted>
  <dcterms:created xsi:type="dcterms:W3CDTF">2023-04-03T12:33:00Z</dcterms:created>
  <dcterms:modified xsi:type="dcterms:W3CDTF">2024-11-13T08:16:00Z</dcterms:modified>
</cp:coreProperties>
</file>